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B74435" w14:textId="77777777" w:rsidR="001B07F3" w:rsidRPr="00C50987" w:rsidRDefault="001B07F3" w:rsidP="001B2AE8">
      <w:pPr>
        <w:ind w:left="115" w:hanging="835"/>
        <w:contextualSpacing/>
        <w:rPr>
          <w:rFonts w:asciiTheme="minorHAnsi" w:hAnsiTheme="minorHAnsi" w:cstheme="minorHAnsi"/>
          <w:b/>
          <w:i/>
          <w:sz w:val="24"/>
          <w:szCs w:val="24"/>
          <w:u w:val="single"/>
        </w:rPr>
      </w:pPr>
      <w:r w:rsidRPr="00C50987">
        <w:rPr>
          <w:rFonts w:asciiTheme="minorHAnsi" w:hAnsiTheme="minorHAnsi" w:cstheme="minorHAnsi"/>
          <w:b/>
          <w:i/>
          <w:sz w:val="24"/>
          <w:szCs w:val="24"/>
          <w:u w:val="single"/>
        </w:rPr>
        <w:t>Georgia – Worker Rights</w:t>
      </w:r>
    </w:p>
    <w:p w14:paraId="21C07FB2" w14:textId="77777777" w:rsidR="001B07F3" w:rsidRPr="00C50987" w:rsidRDefault="001B07F3" w:rsidP="001B2AE8">
      <w:pPr>
        <w:ind w:left="720" w:hanging="1440"/>
        <w:contextualSpacing/>
        <w:rPr>
          <w:rFonts w:asciiTheme="minorHAnsi" w:hAnsiTheme="minorHAnsi" w:cstheme="minorHAnsi"/>
          <w:b/>
          <w:sz w:val="24"/>
          <w:szCs w:val="24"/>
        </w:rPr>
      </w:pPr>
    </w:p>
    <w:p w14:paraId="70EFA35B" w14:textId="77777777" w:rsidR="001B07F3" w:rsidRPr="00C50987" w:rsidRDefault="001B07F3" w:rsidP="001B2AE8">
      <w:pPr>
        <w:ind w:left="720" w:hanging="1440"/>
        <w:contextualSpacing/>
        <w:rPr>
          <w:rFonts w:asciiTheme="minorHAnsi" w:hAnsiTheme="minorHAnsi" w:cstheme="minorHAnsi"/>
          <w:b/>
          <w:sz w:val="24"/>
          <w:szCs w:val="24"/>
        </w:rPr>
      </w:pPr>
      <w:r w:rsidRPr="00C50987">
        <w:rPr>
          <w:rFonts w:asciiTheme="minorHAnsi" w:hAnsiTheme="minorHAnsi" w:cstheme="minorHAnsi"/>
          <w:b/>
          <w:sz w:val="24"/>
          <w:szCs w:val="24"/>
        </w:rPr>
        <w:t>Panel 1: Government of Georgia</w:t>
      </w:r>
    </w:p>
    <w:p w14:paraId="345AD624" w14:textId="77777777" w:rsidR="001B07F3" w:rsidRPr="00C50987" w:rsidRDefault="001B07F3" w:rsidP="001B2AE8">
      <w:pPr>
        <w:ind w:left="720" w:hanging="720"/>
        <w:contextualSpacing/>
        <w:rPr>
          <w:rFonts w:asciiTheme="minorHAnsi" w:hAnsiTheme="minorHAnsi" w:cstheme="minorHAnsi"/>
          <w:b/>
          <w:sz w:val="24"/>
          <w:szCs w:val="24"/>
        </w:rPr>
      </w:pPr>
    </w:p>
    <w:p w14:paraId="1BD5F521" w14:textId="77777777" w:rsidR="001B07F3" w:rsidRPr="00C50987" w:rsidRDefault="001B07F3" w:rsidP="001B2AE8">
      <w:pPr>
        <w:ind w:left="720"/>
        <w:contextualSpacing/>
        <w:rPr>
          <w:rFonts w:asciiTheme="minorHAnsi" w:hAnsiTheme="minorHAnsi" w:cstheme="minorHAnsi"/>
          <w:sz w:val="24"/>
          <w:szCs w:val="24"/>
        </w:rPr>
      </w:pPr>
      <w:r w:rsidRPr="00C50987">
        <w:rPr>
          <w:rFonts w:asciiTheme="minorHAnsi" w:hAnsiTheme="minorHAnsi" w:cstheme="minorHAnsi"/>
          <w:b/>
          <w:sz w:val="24"/>
          <w:szCs w:val="24"/>
        </w:rPr>
        <w:t xml:space="preserve">Ms. Elza Jgerenaia, </w:t>
      </w:r>
      <w:r w:rsidRPr="00C50987">
        <w:rPr>
          <w:rFonts w:asciiTheme="minorHAnsi" w:hAnsiTheme="minorHAnsi" w:cstheme="minorHAnsi"/>
          <w:sz w:val="24"/>
          <w:szCs w:val="24"/>
        </w:rPr>
        <w:t>Head of Labour and Employment Policy Department, Ministry of</w:t>
      </w:r>
      <w:r w:rsidR="00CA3F20" w:rsidRPr="00C50987">
        <w:rPr>
          <w:rFonts w:asciiTheme="minorHAnsi" w:hAnsiTheme="minorHAnsi" w:cstheme="minorHAnsi"/>
          <w:sz w:val="24"/>
          <w:szCs w:val="24"/>
        </w:rPr>
        <w:t xml:space="preserve"> IDPs</w:t>
      </w:r>
      <w:r w:rsidRPr="00C50987">
        <w:rPr>
          <w:rFonts w:asciiTheme="minorHAnsi" w:hAnsiTheme="minorHAnsi" w:cstheme="minorHAnsi"/>
          <w:sz w:val="24"/>
          <w:szCs w:val="24"/>
        </w:rPr>
        <w:t xml:space="preserve"> Labour, Health, and Social Affairs</w:t>
      </w:r>
    </w:p>
    <w:p w14:paraId="7A29A27D" w14:textId="77777777" w:rsidR="001B07F3" w:rsidRPr="00C50987" w:rsidRDefault="001B07F3" w:rsidP="001B2AE8">
      <w:pPr>
        <w:ind w:left="720" w:hanging="1440"/>
        <w:contextualSpacing/>
        <w:rPr>
          <w:rFonts w:asciiTheme="minorHAnsi" w:hAnsiTheme="minorHAnsi" w:cstheme="minorHAnsi"/>
          <w:b/>
          <w:sz w:val="24"/>
          <w:szCs w:val="24"/>
        </w:rPr>
      </w:pPr>
    </w:p>
    <w:p w14:paraId="2A4B9BC2" w14:textId="77777777" w:rsidR="001B07F3" w:rsidRPr="00C50987" w:rsidRDefault="001B07F3" w:rsidP="001B2AE8">
      <w:pPr>
        <w:ind w:left="115" w:hanging="835"/>
        <w:contextualSpacing/>
        <w:rPr>
          <w:rFonts w:asciiTheme="minorHAnsi" w:hAnsiTheme="minorHAnsi" w:cstheme="minorHAnsi"/>
          <w:sz w:val="24"/>
          <w:szCs w:val="24"/>
        </w:rPr>
      </w:pPr>
      <w:r w:rsidRPr="00C50987">
        <w:rPr>
          <w:rFonts w:asciiTheme="minorHAnsi" w:hAnsiTheme="minorHAnsi" w:cstheme="minorHAnsi"/>
          <w:b/>
          <w:sz w:val="24"/>
          <w:szCs w:val="24"/>
        </w:rPr>
        <w:tab/>
      </w:r>
      <w:r w:rsidRPr="00C50987">
        <w:rPr>
          <w:rFonts w:asciiTheme="minorHAnsi" w:hAnsiTheme="minorHAnsi" w:cstheme="minorHAnsi"/>
          <w:b/>
          <w:sz w:val="24"/>
          <w:szCs w:val="24"/>
        </w:rPr>
        <w:tab/>
      </w:r>
      <w:r w:rsidRPr="00C50987">
        <w:rPr>
          <w:rFonts w:asciiTheme="minorHAnsi" w:hAnsiTheme="minorHAnsi" w:cstheme="minorHAnsi"/>
          <w:i/>
          <w:sz w:val="24"/>
          <w:szCs w:val="24"/>
        </w:rPr>
        <w:t xml:space="preserve">Accompanied by: </w:t>
      </w:r>
    </w:p>
    <w:p w14:paraId="31A32F2E" w14:textId="77777777" w:rsidR="001B07F3" w:rsidRPr="00C50987" w:rsidRDefault="001B07F3" w:rsidP="001B2AE8">
      <w:pPr>
        <w:ind w:left="115" w:hanging="835"/>
        <w:contextualSpacing/>
        <w:rPr>
          <w:rFonts w:asciiTheme="minorHAnsi" w:hAnsiTheme="minorHAnsi" w:cstheme="minorHAnsi"/>
          <w:sz w:val="24"/>
          <w:szCs w:val="24"/>
        </w:rPr>
      </w:pPr>
      <w:r w:rsidRPr="00C50987">
        <w:rPr>
          <w:rFonts w:asciiTheme="minorHAnsi" w:hAnsiTheme="minorHAnsi" w:cstheme="minorHAnsi"/>
          <w:sz w:val="24"/>
          <w:szCs w:val="24"/>
        </w:rPr>
        <w:tab/>
      </w:r>
      <w:r w:rsidRPr="00C50987">
        <w:rPr>
          <w:rFonts w:asciiTheme="minorHAnsi" w:hAnsiTheme="minorHAnsi" w:cstheme="minorHAnsi"/>
          <w:sz w:val="24"/>
          <w:szCs w:val="24"/>
        </w:rPr>
        <w:tab/>
        <w:t>Mr. Levan Beridze, Counselor, Embassy of Georgia</w:t>
      </w:r>
    </w:p>
    <w:p w14:paraId="5C55B90C" w14:textId="77777777" w:rsidR="001B07F3" w:rsidRPr="00C50987" w:rsidRDefault="001B07F3" w:rsidP="001B2AE8">
      <w:pPr>
        <w:ind w:left="115" w:hanging="835"/>
        <w:contextualSpacing/>
        <w:rPr>
          <w:rFonts w:asciiTheme="minorHAnsi" w:hAnsiTheme="minorHAnsi" w:cstheme="minorHAnsi"/>
          <w:sz w:val="24"/>
          <w:szCs w:val="24"/>
        </w:rPr>
      </w:pPr>
    </w:p>
    <w:p w14:paraId="5FA8EA2F" w14:textId="77777777" w:rsidR="001B07F3" w:rsidRPr="00C50987" w:rsidRDefault="001B07F3" w:rsidP="001B2AE8">
      <w:pPr>
        <w:ind w:left="115" w:hanging="835"/>
        <w:contextualSpacing/>
        <w:rPr>
          <w:rFonts w:asciiTheme="minorHAnsi" w:hAnsiTheme="minorHAnsi" w:cstheme="minorHAnsi"/>
          <w:b/>
          <w:i/>
          <w:sz w:val="24"/>
          <w:szCs w:val="24"/>
        </w:rPr>
      </w:pPr>
      <w:r w:rsidRPr="00C50987">
        <w:rPr>
          <w:rFonts w:asciiTheme="minorHAnsi" w:hAnsiTheme="minorHAnsi" w:cstheme="minorHAnsi"/>
          <w:b/>
          <w:i/>
          <w:sz w:val="24"/>
          <w:szCs w:val="24"/>
        </w:rPr>
        <w:t xml:space="preserve">Hearing questions: </w:t>
      </w:r>
    </w:p>
    <w:p w14:paraId="6E2CEB55" w14:textId="77777777" w:rsidR="001B07F3" w:rsidRPr="00C50987" w:rsidRDefault="001B07F3" w:rsidP="001B2AE8">
      <w:pPr>
        <w:ind w:left="115" w:hanging="835"/>
        <w:contextualSpacing/>
        <w:rPr>
          <w:rFonts w:asciiTheme="minorHAnsi" w:hAnsiTheme="minorHAnsi" w:cstheme="minorHAnsi"/>
          <w:sz w:val="24"/>
          <w:szCs w:val="24"/>
        </w:rPr>
      </w:pPr>
    </w:p>
    <w:p w14:paraId="4C4D090D" w14:textId="77777777" w:rsidR="001B07F3" w:rsidRPr="00C50987" w:rsidRDefault="001B07F3" w:rsidP="001B2AE8">
      <w:pPr>
        <w:pStyle w:val="ListParagraph"/>
        <w:numPr>
          <w:ilvl w:val="0"/>
          <w:numId w:val="2"/>
        </w:numPr>
        <w:spacing w:after="120" w:line="240" w:lineRule="auto"/>
        <w:jc w:val="both"/>
        <w:rPr>
          <w:rFonts w:cstheme="minorHAnsi"/>
          <w:b/>
          <w:sz w:val="24"/>
          <w:szCs w:val="24"/>
        </w:rPr>
      </w:pPr>
      <w:r w:rsidRPr="00C50987">
        <w:rPr>
          <w:rFonts w:cstheme="minorHAnsi"/>
          <w:b/>
          <w:sz w:val="24"/>
          <w:szCs w:val="24"/>
        </w:rPr>
        <w:t>Following the inauguration of the new President, a new edition of the Georgian Constitution will take effect.  According to Article 26 of the new Constitution, “the right to safe working conditions and other labor rights shall be protected by the organic law.”  What impact will this change have on existing law related to occupational, safety, and health (OSH) matters, if any?  What impact will the law have on enforcement of labor rights generally? </w:t>
      </w:r>
    </w:p>
    <w:p w14:paraId="3F39B7E6" w14:textId="77777777" w:rsidR="003B0CCD" w:rsidRPr="00C50987" w:rsidRDefault="00036DDD" w:rsidP="003B0CCD">
      <w:pPr>
        <w:ind w:left="-709"/>
        <w:jc w:val="both"/>
        <w:rPr>
          <w:rFonts w:asciiTheme="minorHAnsi" w:hAnsiTheme="minorHAnsi" w:cstheme="minorHAnsi"/>
          <w:sz w:val="24"/>
          <w:szCs w:val="24"/>
        </w:rPr>
      </w:pPr>
      <w:proofErr w:type="spellStart"/>
      <w:r w:rsidRPr="00C50987">
        <w:rPr>
          <w:rFonts w:asciiTheme="minorHAnsi" w:hAnsiTheme="minorHAnsi" w:cstheme="minorHAnsi"/>
          <w:b/>
          <w:sz w:val="24"/>
          <w:szCs w:val="24"/>
        </w:rPr>
        <w:t>GoG</w:t>
      </w:r>
      <w:proofErr w:type="spellEnd"/>
      <w:r w:rsidRPr="00C50987">
        <w:rPr>
          <w:rFonts w:asciiTheme="minorHAnsi" w:hAnsiTheme="minorHAnsi" w:cstheme="minorHAnsi"/>
          <w:b/>
          <w:sz w:val="24"/>
          <w:szCs w:val="24"/>
        </w:rPr>
        <w:t xml:space="preserve"> response</w:t>
      </w:r>
      <w:r w:rsidRPr="00C50987">
        <w:rPr>
          <w:rFonts w:asciiTheme="minorHAnsi" w:hAnsiTheme="minorHAnsi" w:cstheme="minorHAnsi"/>
          <w:sz w:val="24"/>
          <w:szCs w:val="24"/>
        </w:rPr>
        <w:t>:</w:t>
      </w:r>
    </w:p>
    <w:p w14:paraId="2FCCC5E2" w14:textId="19BE5889" w:rsidR="00D44CE6" w:rsidRPr="00C50987" w:rsidRDefault="00D44CE6" w:rsidP="00B264E6">
      <w:pPr>
        <w:jc w:val="both"/>
        <w:rPr>
          <w:rFonts w:asciiTheme="minorHAnsi" w:hAnsiTheme="minorHAnsi" w:cstheme="minorHAnsi"/>
          <w:sz w:val="24"/>
          <w:szCs w:val="24"/>
        </w:rPr>
      </w:pPr>
    </w:p>
    <w:p w14:paraId="3B2F47CF" w14:textId="1BAA8AA5" w:rsidR="00423721" w:rsidRPr="00C50987" w:rsidRDefault="006F38E3" w:rsidP="006B2C06">
      <w:pPr>
        <w:spacing w:line="259" w:lineRule="auto"/>
        <w:jc w:val="both"/>
        <w:rPr>
          <w:rFonts w:asciiTheme="minorHAnsi" w:hAnsiTheme="minorHAnsi" w:cstheme="minorHAnsi"/>
          <w:sz w:val="24"/>
          <w:szCs w:val="24"/>
        </w:rPr>
      </w:pPr>
      <w:r w:rsidRPr="00C50987">
        <w:rPr>
          <w:rFonts w:asciiTheme="minorHAnsi" w:hAnsiTheme="minorHAnsi" w:cstheme="minorHAnsi"/>
          <w:sz w:val="24"/>
          <w:szCs w:val="24"/>
        </w:rPr>
        <w:t>Government of Georgia have sought to ensure a high degree of protection for workers, through incorporation of commitment to elaborate organic law on safe working conditions and labour rights protection in the new constitution of Georgia.</w:t>
      </w:r>
    </w:p>
    <w:p w14:paraId="4401DDD3" w14:textId="77777777" w:rsidR="00423721" w:rsidRPr="00C50987" w:rsidRDefault="00423721" w:rsidP="006B2C06">
      <w:pPr>
        <w:spacing w:line="259" w:lineRule="auto"/>
        <w:jc w:val="both"/>
        <w:rPr>
          <w:rFonts w:asciiTheme="minorHAnsi" w:hAnsiTheme="minorHAnsi" w:cstheme="minorHAnsi"/>
          <w:sz w:val="24"/>
          <w:szCs w:val="24"/>
        </w:rPr>
      </w:pPr>
    </w:p>
    <w:p w14:paraId="48022DA8" w14:textId="0A045D40" w:rsidR="005155E5" w:rsidRPr="00C50987" w:rsidRDefault="00D44CE6" w:rsidP="006B2C06">
      <w:pPr>
        <w:spacing w:line="259" w:lineRule="auto"/>
        <w:jc w:val="both"/>
        <w:rPr>
          <w:rFonts w:asciiTheme="minorHAnsi" w:hAnsiTheme="minorHAnsi" w:cstheme="minorHAnsi"/>
          <w:sz w:val="24"/>
          <w:szCs w:val="24"/>
        </w:rPr>
      </w:pPr>
      <w:r w:rsidRPr="00C50987">
        <w:rPr>
          <w:rFonts w:asciiTheme="minorHAnsi" w:hAnsiTheme="minorHAnsi" w:cstheme="minorHAnsi"/>
          <w:sz w:val="24"/>
          <w:szCs w:val="24"/>
        </w:rPr>
        <w:t>At present</w:t>
      </w:r>
      <w:r w:rsidR="005155E5" w:rsidRPr="00C50987">
        <w:rPr>
          <w:rFonts w:asciiTheme="minorHAnsi" w:hAnsiTheme="minorHAnsi" w:cstheme="minorHAnsi"/>
          <w:sz w:val="24"/>
          <w:szCs w:val="24"/>
        </w:rPr>
        <w:t>,</w:t>
      </w:r>
      <w:r w:rsidRPr="00C50987">
        <w:rPr>
          <w:rFonts w:asciiTheme="minorHAnsi" w:hAnsiTheme="minorHAnsi" w:cstheme="minorHAnsi"/>
          <w:sz w:val="24"/>
          <w:szCs w:val="24"/>
        </w:rPr>
        <w:t xml:space="preserve"> work is ongoing at the Parliament of Georgia on </w:t>
      </w:r>
      <w:r w:rsidR="00B264E6" w:rsidRPr="00C50987">
        <w:rPr>
          <w:rFonts w:asciiTheme="minorHAnsi" w:hAnsiTheme="minorHAnsi" w:cstheme="minorHAnsi"/>
          <w:sz w:val="24"/>
          <w:szCs w:val="24"/>
        </w:rPr>
        <w:t xml:space="preserve">a </w:t>
      </w:r>
      <w:r w:rsidRPr="00C50987">
        <w:rPr>
          <w:rFonts w:asciiTheme="minorHAnsi" w:hAnsiTheme="minorHAnsi" w:cstheme="minorHAnsi"/>
          <w:sz w:val="24"/>
          <w:szCs w:val="24"/>
        </w:rPr>
        <w:t>new</w:t>
      </w:r>
      <w:r w:rsidR="005155E5" w:rsidRPr="00C50987">
        <w:rPr>
          <w:rFonts w:asciiTheme="minorHAnsi" w:hAnsiTheme="minorHAnsi" w:cstheme="minorHAnsi"/>
          <w:sz w:val="24"/>
          <w:szCs w:val="24"/>
        </w:rPr>
        <w:t>,</w:t>
      </w:r>
      <w:r w:rsidRPr="00C50987">
        <w:rPr>
          <w:rFonts w:asciiTheme="minorHAnsi" w:hAnsiTheme="minorHAnsi" w:cstheme="minorHAnsi"/>
          <w:sz w:val="24"/>
          <w:szCs w:val="24"/>
        </w:rPr>
        <w:t xml:space="preserve"> </w:t>
      </w:r>
      <w:r w:rsidR="00B264E6" w:rsidRPr="00C50987">
        <w:rPr>
          <w:rFonts w:asciiTheme="minorHAnsi" w:hAnsiTheme="minorHAnsi" w:cstheme="minorHAnsi"/>
          <w:sz w:val="24"/>
          <w:szCs w:val="24"/>
        </w:rPr>
        <w:t>extended Law</w:t>
      </w:r>
      <w:r w:rsidRPr="00C50987">
        <w:rPr>
          <w:rFonts w:asciiTheme="minorHAnsi" w:hAnsiTheme="minorHAnsi" w:cstheme="minorHAnsi"/>
          <w:sz w:val="24"/>
          <w:szCs w:val="24"/>
        </w:rPr>
        <w:t xml:space="preserve"> on Occupational Safety. It is foreseen to transform the current OSH law into organic law of Georgia in order to make it more protected from political leverage, fluctuations and </w:t>
      </w:r>
      <w:r w:rsidR="00B264E6" w:rsidRPr="00C50987">
        <w:rPr>
          <w:rFonts w:asciiTheme="minorHAnsi" w:hAnsiTheme="minorHAnsi" w:cstheme="minorHAnsi"/>
          <w:sz w:val="24"/>
          <w:szCs w:val="24"/>
        </w:rPr>
        <w:t>guarantee establishment</w:t>
      </w:r>
      <w:r w:rsidRPr="00C50987">
        <w:rPr>
          <w:rFonts w:asciiTheme="minorHAnsi" w:hAnsiTheme="minorHAnsi" w:cstheme="minorHAnsi"/>
          <w:sz w:val="24"/>
          <w:szCs w:val="24"/>
        </w:rPr>
        <w:t xml:space="preserve"> of effective</w:t>
      </w:r>
      <w:r w:rsidR="006F38E3" w:rsidRPr="00C50987">
        <w:rPr>
          <w:rFonts w:asciiTheme="minorHAnsi" w:hAnsiTheme="minorHAnsi" w:cstheme="minorHAnsi"/>
          <w:sz w:val="24"/>
          <w:szCs w:val="24"/>
        </w:rPr>
        <w:t xml:space="preserve"> labour</w:t>
      </w:r>
      <w:r w:rsidR="005155E5" w:rsidRPr="00C50987">
        <w:rPr>
          <w:rFonts w:asciiTheme="minorHAnsi" w:hAnsiTheme="minorHAnsi" w:cstheme="minorHAnsi"/>
          <w:sz w:val="24"/>
          <w:szCs w:val="24"/>
        </w:rPr>
        <w:t xml:space="preserve"> rights protection</w:t>
      </w:r>
      <w:r w:rsidRPr="00C50987">
        <w:rPr>
          <w:rFonts w:asciiTheme="minorHAnsi" w:hAnsiTheme="minorHAnsi" w:cstheme="minorHAnsi"/>
          <w:sz w:val="24"/>
          <w:szCs w:val="24"/>
        </w:rPr>
        <w:t xml:space="preserve"> system</w:t>
      </w:r>
      <w:r w:rsidR="00B264E6" w:rsidRPr="00C50987">
        <w:rPr>
          <w:rFonts w:asciiTheme="minorHAnsi" w:hAnsiTheme="minorHAnsi" w:cstheme="minorHAnsi"/>
          <w:sz w:val="24"/>
          <w:szCs w:val="24"/>
        </w:rPr>
        <w:t>.</w:t>
      </w:r>
      <w:r w:rsidR="00247B8F" w:rsidRPr="00C50987">
        <w:rPr>
          <w:rFonts w:asciiTheme="minorHAnsi" w:hAnsiTheme="minorHAnsi" w:cstheme="minorHAnsi"/>
          <w:sz w:val="24"/>
          <w:szCs w:val="24"/>
        </w:rPr>
        <w:t xml:space="preserve">  </w:t>
      </w:r>
      <w:r w:rsidR="00247B8F" w:rsidRPr="00C50987">
        <w:rPr>
          <w:rFonts w:asciiTheme="minorHAnsi" w:hAnsiTheme="minorHAnsi" w:cstheme="minorHAnsi"/>
          <w:sz w:val="24"/>
          <w:szCs w:val="24"/>
          <w:lang w:val="ka-GE"/>
        </w:rPr>
        <w:t>Organic law of Georgia  on “Occupational Safety will be adopted in the first quar</w:t>
      </w:r>
      <w:proofErr w:type="spellStart"/>
      <w:r w:rsidR="006F38E3" w:rsidRPr="00C50987">
        <w:rPr>
          <w:rFonts w:asciiTheme="minorHAnsi" w:hAnsiTheme="minorHAnsi" w:cstheme="minorHAnsi"/>
          <w:sz w:val="24"/>
          <w:szCs w:val="24"/>
        </w:rPr>
        <w:t>ter</w:t>
      </w:r>
      <w:proofErr w:type="spellEnd"/>
      <w:r w:rsidR="00247B8F" w:rsidRPr="00C50987">
        <w:rPr>
          <w:rFonts w:asciiTheme="minorHAnsi" w:hAnsiTheme="minorHAnsi" w:cstheme="minorHAnsi"/>
          <w:sz w:val="24"/>
          <w:szCs w:val="24"/>
          <w:lang w:val="ka-GE"/>
        </w:rPr>
        <w:t xml:space="preserve"> of 2019 and enacted by December 2019. The Law will </w:t>
      </w:r>
      <w:r w:rsidR="006F38E3" w:rsidRPr="00C50987">
        <w:rPr>
          <w:rFonts w:asciiTheme="minorHAnsi" w:hAnsiTheme="minorHAnsi" w:cstheme="minorHAnsi"/>
          <w:sz w:val="24"/>
          <w:szCs w:val="24"/>
        </w:rPr>
        <w:t xml:space="preserve">extend the mandate of labour inspectors to conduct unannounced inspections (without court order) </w:t>
      </w:r>
      <w:r w:rsidR="00631653" w:rsidRPr="00C50987">
        <w:rPr>
          <w:rFonts w:asciiTheme="minorHAnsi" w:hAnsiTheme="minorHAnsi" w:cstheme="minorHAnsi"/>
          <w:sz w:val="24"/>
          <w:szCs w:val="24"/>
        </w:rPr>
        <w:t>in enterprises in all economic sectors and impose sanctions on identified violations.</w:t>
      </w:r>
    </w:p>
    <w:p w14:paraId="570FA5D1" w14:textId="54C8C177" w:rsidR="005155E5" w:rsidRPr="00C50987" w:rsidRDefault="00C50987" w:rsidP="00C50987">
      <w:pPr>
        <w:tabs>
          <w:tab w:val="left" w:pos="6750"/>
        </w:tabs>
        <w:spacing w:line="259" w:lineRule="auto"/>
        <w:jc w:val="both"/>
        <w:rPr>
          <w:rFonts w:asciiTheme="minorHAnsi" w:hAnsiTheme="minorHAnsi" w:cstheme="minorHAnsi"/>
          <w:sz w:val="24"/>
          <w:szCs w:val="24"/>
        </w:rPr>
      </w:pPr>
      <w:r>
        <w:rPr>
          <w:rFonts w:asciiTheme="minorHAnsi" w:hAnsiTheme="minorHAnsi" w:cstheme="minorHAnsi"/>
          <w:sz w:val="24"/>
          <w:szCs w:val="24"/>
        </w:rPr>
        <w:tab/>
      </w:r>
    </w:p>
    <w:p w14:paraId="20B792DF" w14:textId="139E0E7E" w:rsidR="00643E9D" w:rsidRPr="00C50987" w:rsidRDefault="005155E5" w:rsidP="00643E9D">
      <w:pPr>
        <w:spacing w:line="259" w:lineRule="auto"/>
        <w:jc w:val="both"/>
        <w:rPr>
          <w:rFonts w:asciiTheme="minorHAnsi" w:hAnsiTheme="minorHAnsi" w:cstheme="minorHAnsi"/>
          <w:sz w:val="24"/>
          <w:szCs w:val="24"/>
          <w:lang w:val="ka-GE"/>
        </w:rPr>
      </w:pPr>
      <w:r w:rsidRPr="00C50987">
        <w:rPr>
          <w:rFonts w:asciiTheme="minorHAnsi" w:hAnsiTheme="minorHAnsi" w:cstheme="minorHAnsi"/>
          <w:sz w:val="24"/>
          <w:szCs w:val="24"/>
        </w:rPr>
        <w:t>In addition to ongoing work to strengthen OSH legislation</w:t>
      </w:r>
      <w:r w:rsidR="00C27FAE" w:rsidRPr="00C50987">
        <w:rPr>
          <w:rFonts w:asciiTheme="minorHAnsi" w:hAnsiTheme="minorHAnsi" w:cstheme="minorHAnsi"/>
          <w:sz w:val="24"/>
          <w:szCs w:val="24"/>
        </w:rPr>
        <w:t xml:space="preserve"> and implementation systems</w:t>
      </w:r>
      <w:r w:rsidRPr="00C50987">
        <w:rPr>
          <w:rFonts w:asciiTheme="minorHAnsi" w:hAnsiTheme="minorHAnsi" w:cstheme="minorHAnsi"/>
          <w:sz w:val="24"/>
          <w:szCs w:val="24"/>
        </w:rPr>
        <w:t xml:space="preserve">, the </w:t>
      </w:r>
      <w:r w:rsidR="0003485D" w:rsidRPr="00C50987">
        <w:rPr>
          <w:rFonts w:asciiTheme="minorHAnsi" w:hAnsiTheme="minorHAnsi" w:cstheme="minorHAnsi"/>
          <w:sz w:val="24"/>
          <w:szCs w:val="24"/>
        </w:rPr>
        <w:t>Government</w:t>
      </w:r>
      <w:r w:rsidRPr="00C50987">
        <w:rPr>
          <w:rFonts w:asciiTheme="minorHAnsi" w:hAnsiTheme="minorHAnsi" w:cstheme="minorHAnsi"/>
          <w:sz w:val="24"/>
          <w:szCs w:val="24"/>
        </w:rPr>
        <w:t xml:space="preserve"> of Georgia is</w:t>
      </w:r>
      <w:r w:rsidR="0003485D" w:rsidRPr="00C50987">
        <w:rPr>
          <w:rFonts w:asciiTheme="minorHAnsi" w:hAnsiTheme="minorHAnsi" w:cstheme="minorHAnsi"/>
          <w:sz w:val="24"/>
          <w:szCs w:val="24"/>
        </w:rPr>
        <w:t xml:space="preserve"> continuously working on expansion of </w:t>
      </w:r>
      <w:r w:rsidR="0003485D" w:rsidRPr="00C50987">
        <w:rPr>
          <w:rFonts w:asciiTheme="minorHAnsi" w:hAnsiTheme="minorHAnsi" w:cstheme="minorHAnsi"/>
          <w:sz w:val="24"/>
          <w:szCs w:val="24"/>
          <w:lang w:val="ka-GE"/>
        </w:rPr>
        <w:t>Organic Law of Georgia “Georgian Labour Code”</w:t>
      </w:r>
      <w:r w:rsidR="00631653" w:rsidRPr="00C50987">
        <w:rPr>
          <w:rFonts w:asciiTheme="minorHAnsi" w:hAnsiTheme="minorHAnsi" w:cstheme="minorHAnsi"/>
          <w:sz w:val="24"/>
          <w:szCs w:val="24"/>
        </w:rPr>
        <w:t xml:space="preserve">.  Numerous changes have been made to the Labour Code since 2013, targeted towards strengthening the rights of workers at the workplace. </w:t>
      </w:r>
      <w:proofErr w:type="spellStart"/>
      <w:r w:rsidR="00643E9D" w:rsidRPr="00C50987">
        <w:rPr>
          <w:rFonts w:asciiTheme="minorHAnsi" w:hAnsiTheme="minorHAnsi" w:cstheme="minorHAnsi"/>
          <w:sz w:val="24"/>
          <w:szCs w:val="24"/>
        </w:rPr>
        <w:t>GoG</w:t>
      </w:r>
      <w:proofErr w:type="spellEnd"/>
      <w:r w:rsidR="00643E9D" w:rsidRPr="00C50987">
        <w:rPr>
          <w:rFonts w:asciiTheme="minorHAnsi" w:hAnsiTheme="minorHAnsi" w:cstheme="minorHAnsi"/>
          <w:sz w:val="24"/>
          <w:szCs w:val="24"/>
        </w:rPr>
        <w:t xml:space="preserve"> will continue to sophisticate </w:t>
      </w:r>
      <w:r w:rsidR="00643E9D" w:rsidRPr="00C50987">
        <w:rPr>
          <w:rFonts w:asciiTheme="minorHAnsi" w:hAnsiTheme="minorHAnsi" w:cstheme="minorHAnsi"/>
          <w:sz w:val="24"/>
          <w:szCs w:val="24"/>
          <w:lang w:val="ka-GE"/>
        </w:rPr>
        <w:t>Organic Law of Georgia “Georgian Labour Code”</w:t>
      </w:r>
      <w:r w:rsidR="00643E9D" w:rsidRPr="00C50987">
        <w:rPr>
          <w:rFonts w:asciiTheme="minorHAnsi" w:hAnsiTheme="minorHAnsi" w:cstheme="minorHAnsi"/>
          <w:sz w:val="24"/>
          <w:szCs w:val="24"/>
        </w:rPr>
        <w:t xml:space="preserve">, thus introducing international labour standards into Georgian labour market, as per Georgia’s Association Agreement with EU, Annex XXX.  To guarantee that the rights of employees at workplace are protected and Labour Code is enforced, </w:t>
      </w:r>
      <w:r w:rsidR="00643E9D" w:rsidRPr="00C50987">
        <w:rPr>
          <w:rFonts w:asciiTheme="minorHAnsi" w:hAnsiTheme="minorHAnsi" w:cstheme="minorHAnsi"/>
          <w:sz w:val="24"/>
          <w:szCs w:val="24"/>
          <w:lang w:val="ka-GE"/>
        </w:rPr>
        <w:t xml:space="preserve">amendment will be made to the Organic Law of Georgia “Georgian Labour Code” </w:t>
      </w:r>
      <w:r w:rsidR="00643E9D" w:rsidRPr="00C50987">
        <w:rPr>
          <w:rFonts w:asciiTheme="minorHAnsi" w:hAnsiTheme="minorHAnsi" w:cstheme="minorHAnsi"/>
          <w:sz w:val="24"/>
          <w:szCs w:val="24"/>
        </w:rPr>
        <w:t>in 2019</w:t>
      </w:r>
      <w:r w:rsidR="00643E9D" w:rsidRPr="00C50987">
        <w:rPr>
          <w:rFonts w:asciiTheme="minorHAnsi" w:hAnsiTheme="minorHAnsi" w:cstheme="minorHAnsi"/>
          <w:sz w:val="24"/>
          <w:szCs w:val="24"/>
          <w:lang w:val="ka-GE"/>
        </w:rPr>
        <w:t xml:space="preserve"> introducing an article/sub-paragraph</w:t>
      </w:r>
      <w:r w:rsidR="00643E9D" w:rsidRPr="00C50987">
        <w:rPr>
          <w:rFonts w:asciiTheme="minorHAnsi" w:hAnsiTheme="minorHAnsi" w:cstheme="minorHAnsi"/>
          <w:sz w:val="24"/>
          <w:szCs w:val="24"/>
        </w:rPr>
        <w:t>,</w:t>
      </w:r>
      <w:r w:rsidR="00643E9D" w:rsidRPr="00C50987">
        <w:rPr>
          <w:rFonts w:asciiTheme="minorHAnsi" w:hAnsiTheme="minorHAnsi" w:cstheme="minorHAnsi"/>
          <w:sz w:val="24"/>
          <w:szCs w:val="24"/>
          <w:lang w:val="ka-GE"/>
        </w:rPr>
        <w:t xml:space="preserve"> providing that </w:t>
      </w:r>
      <w:r w:rsidR="00643E9D" w:rsidRPr="00C50987">
        <w:rPr>
          <w:rFonts w:asciiTheme="minorHAnsi" w:hAnsiTheme="minorHAnsi" w:cstheme="minorHAnsi"/>
          <w:b/>
          <w:sz w:val="24"/>
          <w:szCs w:val="24"/>
          <w:lang w:val="ka-GE"/>
        </w:rPr>
        <w:t>enforcement of labour legislation will be supervised by the competent authority i.e. labour inspectorate</w:t>
      </w:r>
      <w:r w:rsidR="00643E9D" w:rsidRPr="00C50987">
        <w:rPr>
          <w:rFonts w:asciiTheme="minorHAnsi" w:hAnsiTheme="minorHAnsi" w:cstheme="minorHAnsi"/>
          <w:sz w:val="24"/>
          <w:szCs w:val="24"/>
          <w:lang w:val="ka-GE"/>
        </w:rPr>
        <w:t xml:space="preserve">. </w:t>
      </w:r>
      <w:r w:rsidR="00643E9D" w:rsidRPr="00C50987">
        <w:rPr>
          <w:rFonts w:asciiTheme="minorHAnsi" w:hAnsiTheme="minorHAnsi" w:cstheme="minorHAnsi"/>
          <w:sz w:val="24"/>
          <w:szCs w:val="24"/>
        </w:rPr>
        <w:t>T</w:t>
      </w:r>
      <w:r w:rsidR="00643E9D" w:rsidRPr="00C50987">
        <w:rPr>
          <w:rFonts w:asciiTheme="minorHAnsi" w:hAnsiTheme="minorHAnsi" w:cstheme="minorHAnsi"/>
          <w:sz w:val="24"/>
          <w:szCs w:val="24"/>
          <w:lang w:val="ka-GE"/>
        </w:rPr>
        <w:t>he Law will include a reservation determining that the article will apply to high risk, harm, harmful and hazardous works from 2020 and</w:t>
      </w:r>
      <w:r w:rsidR="00643E9D" w:rsidRPr="00C50987">
        <w:rPr>
          <w:rFonts w:asciiTheme="minorHAnsi" w:hAnsiTheme="minorHAnsi" w:cstheme="minorHAnsi"/>
          <w:sz w:val="24"/>
          <w:szCs w:val="24"/>
        </w:rPr>
        <w:t xml:space="preserve"> to</w:t>
      </w:r>
      <w:r w:rsidR="00643E9D" w:rsidRPr="00C50987">
        <w:rPr>
          <w:rFonts w:asciiTheme="minorHAnsi" w:hAnsiTheme="minorHAnsi" w:cstheme="minorHAnsi"/>
          <w:sz w:val="24"/>
          <w:szCs w:val="24"/>
          <w:lang w:val="ka-GE"/>
        </w:rPr>
        <w:t xml:space="preserve"> all economic sectors by 2022. </w:t>
      </w:r>
    </w:p>
    <w:p w14:paraId="5B7D0666" w14:textId="77777777" w:rsidR="001B07F3" w:rsidRPr="00C50987" w:rsidRDefault="001B07F3" w:rsidP="001B2AE8">
      <w:pPr>
        <w:pStyle w:val="ListParagraph"/>
        <w:spacing w:after="120" w:line="240" w:lineRule="auto"/>
        <w:rPr>
          <w:rFonts w:cstheme="minorHAnsi"/>
          <w:b/>
          <w:sz w:val="24"/>
          <w:szCs w:val="24"/>
        </w:rPr>
      </w:pPr>
    </w:p>
    <w:p w14:paraId="22A22573" w14:textId="77777777" w:rsidR="003B0CCD" w:rsidRPr="00C50987" w:rsidRDefault="001B07F3" w:rsidP="003B0CCD">
      <w:pPr>
        <w:pStyle w:val="ListParagraph"/>
        <w:numPr>
          <w:ilvl w:val="0"/>
          <w:numId w:val="2"/>
        </w:numPr>
        <w:spacing w:after="120" w:line="240" w:lineRule="auto"/>
        <w:jc w:val="both"/>
        <w:rPr>
          <w:rFonts w:cstheme="minorHAnsi"/>
          <w:b/>
          <w:sz w:val="24"/>
          <w:szCs w:val="24"/>
        </w:rPr>
      </w:pPr>
      <w:r w:rsidRPr="00C50987">
        <w:rPr>
          <w:rFonts w:cstheme="minorHAnsi"/>
          <w:b/>
          <w:sz w:val="24"/>
          <w:szCs w:val="24"/>
        </w:rPr>
        <w:t xml:space="preserve">What steps is the government taking to address Georgian business’ concerns that inspectors do not abuse their authority or undermine the competitiveness of Georgian businesses through excessive regulation and bureaucracy?  </w:t>
      </w:r>
    </w:p>
    <w:p w14:paraId="75CA17DE" w14:textId="77777777" w:rsidR="003B0CCD" w:rsidRPr="00C50987" w:rsidRDefault="00036DDD" w:rsidP="003B0CCD">
      <w:pPr>
        <w:spacing w:after="120"/>
        <w:ind w:left="-709"/>
        <w:jc w:val="both"/>
        <w:rPr>
          <w:rFonts w:asciiTheme="minorHAnsi" w:hAnsiTheme="minorHAnsi" w:cstheme="minorHAnsi"/>
          <w:b/>
          <w:sz w:val="24"/>
          <w:szCs w:val="24"/>
        </w:rPr>
      </w:pPr>
      <w:proofErr w:type="spellStart"/>
      <w:r w:rsidRPr="00C50987">
        <w:rPr>
          <w:rFonts w:asciiTheme="minorHAnsi" w:hAnsiTheme="minorHAnsi" w:cstheme="minorHAnsi"/>
          <w:b/>
          <w:sz w:val="24"/>
          <w:szCs w:val="24"/>
        </w:rPr>
        <w:t>GoG</w:t>
      </w:r>
      <w:proofErr w:type="spellEnd"/>
      <w:r w:rsidRPr="00C50987">
        <w:rPr>
          <w:rFonts w:asciiTheme="minorHAnsi" w:hAnsiTheme="minorHAnsi" w:cstheme="minorHAnsi"/>
          <w:b/>
          <w:sz w:val="24"/>
          <w:szCs w:val="24"/>
        </w:rPr>
        <w:t xml:space="preserve"> response:</w:t>
      </w:r>
    </w:p>
    <w:p w14:paraId="1064A99C" w14:textId="3B01AC08" w:rsidR="00C94EAF" w:rsidRPr="00C50987" w:rsidRDefault="006077B4" w:rsidP="006B2C06">
      <w:pPr>
        <w:spacing w:after="120"/>
        <w:ind w:left="-709"/>
        <w:jc w:val="both"/>
        <w:rPr>
          <w:rFonts w:asciiTheme="minorHAnsi" w:hAnsiTheme="minorHAnsi" w:cstheme="minorHAnsi"/>
          <w:sz w:val="24"/>
          <w:szCs w:val="24"/>
        </w:rPr>
      </w:pPr>
      <w:r w:rsidRPr="00C50987">
        <w:rPr>
          <w:rFonts w:asciiTheme="minorHAnsi" w:hAnsiTheme="minorHAnsi" w:cstheme="minorHAnsi"/>
          <w:sz w:val="24"/>
          <w:szCs w:val="24"/>
        </w:rPr>
        <w:t>Fight against</w:t>
      </w:r>
      <w:r w:rsidR="00F24EC6" w:rsidRPr="00C50987">
        <w:rPr>
          <w:rFonts w:asciiTheme="minorHAnsi" w:hAnsiTheme="minorHAnsi" w:cstheme="minorHAnsi"/>
          <w:sz w:val="24"/>
          <w:szCs w:val="24"/>
        </w:rPr>
        <w:t xml:space="preserve"> corruption is one of the key priorities of the Government of Georgia. Anti-Corruption Council under Ministry of Justice is operational.  The functions of the Anti-Corruption Council include coordination of anticorruption activities in the country, update of Anti-Corruption Action Plan and Strategy as well as supervision of their implementation, monitoring accountability towards international organizations, initiation of relevant legislative activities and drafting recommendations. Members of the Council are representatives of parliamentary, executive and judicial authorities, international and local organizations as well as business sector. The Minister of Justice of Georgia chairs the Council. </w:t>
      </w:r>
      <w:r w:rsidR="00DC4A75" w:rsidRPr="00C50987">
        <w:rPr>
          <w:rFonts w:asciiTheme="minorHAnsi" w:hAnsiTheme="minorHAnsi" w:cstheme="minorHAnsi"/>
          <w:sz w:val="24"/>
          <w:szCs w:val="24"/>
        </w:rPr>
        <w:t xml:space="preserve"> Based on the Anti-Corruption Action Plan and Strategy, a Supervisory Council was set up at the Ministry of IDPs, Labour, Health and Social Affairs of Georgia</w:t>
      </w:r>
      <w:r w:rsidR="002F5FD6" w:rsidRPr="00C50987">
        <w:rPr>
          <w:rFonts w:asciiTheme="minorHAnsi" w:hAnsiTheme="minorHAnsi" w:cstheme="minorHAnsi"/>
          <w:sz w:val="24"/>
          <w:szCs w:val="24"/>
        </w:rPr>
        <w:t xml:space="preserve"> in 2017</w:t>
      </w:r>
      <w:r w:rsidR="00DC4A75" w:rsidRPr="00C50987">
        <w:rPr>
          <w:rFonts w:asciiTheme="minorHAnsi" w:hAnsiTheme="minorHAnsi" w:cstheme="minorHAnsi"/>
          <w:sz w:val="24"/>
          <w:szCs w:val="24"/>
        </w:rPr>
        <w:t xml:space="preserve">.  The main objective of the council </w:t>
      </w:r>
      <w:r w:rsidR="00B264E6" w:rsidRPr="00C50987">
        <w:rPr>
          <w:rFonts w:asciiTheme="minorHAnsi" w:hAnsiTheme="minorHAnsi" w:cstheme="minorHAnsi"/>
          <w:sz w:val="24"/>
          <w:szCs w:val="24"/>
        </w:rPr>
        <w:t xml:space="preserve">is </w:t>
      </w:r>
      <w:r w:rsidR="00DC4A75" w:rsidRPr="00C50987">
        <w:rPr>
          <w:rFonts w:asciiTheme="minorHAnsi" w:hAnsiTheme="minorHAnsi" w:cstheme="minorHAnsi"/>
          <w:sz w:val="24"/>
          <w:szCs w:val="24"/>
        </w:rPr>
        <w:t>to supervise labour conditions inspect</w:t>
      </w:r>
      <w:r w:rsidR="002F5FD6" w:rsidRPr="00C50987">
        <w:rPr>
          <w:rFonts w:asciiTheme="minorHAnsi" w:hAnsiTheme="minorHAnsi" w:cstheme="minorHAnsi"/>
          <w:sz w:val="24"/>
          <w:szCs w:val="24"/>
        </w:rPr>
        <w:t>ion</w:t>
      </w:r>
      <w:r w:rsidR="00DC4A75" w:rsidRPr="00C50987">
        <w:rPr>
          <w:rFonts w:asciiTheme="minorHAnsi" w:hAnsiTheme="minorHAnsi" w:cstheme="minorHAnsi"/>
          <w:sz w:val="24"/>
          <w:szCs w:val="24"/>
        </w:rPr>
        <w:t xml:space="preserve"> process through risk assessment and prevention. </w:t>
      </w:r>
      <w:r w:rsidR="00CA3F20" w:rsidRPr="00C50987">
        <w:rPr>
          <w:rFonts w:asciiTheme="minorHAnsi" w:hAnsiTheme="minorHAnsi" w:cstheme="minorHAnsi"/>
          <w:sz w:val="24"/>
          <w:szCs w:val="24"/>
        </w:rPr>
        <w:t xml:space="preserve"> </w:t>
      </w:r>
      <w:r w:rsidR="00B264E6" w:rsidRPr="00C50987">
        <w:rPr>
          <w:rFonts w:asciiTheme="minorHAnsi" w:hAnsiTheme="minorHAnsi" w:cstheme="minorHAnsi"/>
          <w:sz w:val="24"/>
          <w:szCs w:val="24"/>
        </w:rPr>
        <w:t>In add</w:t>
      </w:r>
      <w:r w:rsidR="00A06BCE" w:rsidRPr="00C50987">
        <w:rPr>
          <w:rFonts w:asciiTheme="minorHAnsi" w:hAnsiTheme="minorHAnsi" w:cstheme="minorHAnsi"/>
          <w:sz w:val="24"/>
          <w:szCs w:val="24"/>
        </w:rPr>
        <w:t xml:space="preserve">ition to above, Ministry of IDPs, Labour, Health and Social Affairs </w:t>
      </w:r>
      <w:proofErr w:type="gramStart"/>
      <w:r w:rsidR="00A06BCE" w:rsidRPr="00C50987">
        <w:rPr>
          <w:rFonts w:asciiTheme="minorHAnsi" w:hAnsiTheme="minorHAnsi" w:cstheme="minorHAnsi"/>
          <w:sz w:val="24"/>
          <w:szCs w:val="24"/>
        </w:rPr>
        <w:t>is</w:t>
      </w:r>
      <w:proofErr w:type="gramEnd"/>
      <w:r w:rsidR="00A06BCE" w:rsidRPr="00C50987">
        <w:rPr>
          <w:rFonts w:asciiTheme="minorHAnsi" w:hAnsiTheme="minorHAnsi" w:cstheme="minorHAnsi"/>
          <w:sz w:val="24"/>
          <w:szCs w:val="24"/>
        </w:rPr>
        <w:t xml:space="preserve"> taking active measures to reduce risks </w:t>
      </w:r>
      <w:r w:rsidR="002F5FD6" w:rsidRPr="00C50987">
        <w:rPr>
          <w:rFonts w:asciiTheme="minorHAnsi" w:hAnsiTheme="minorHAnsi" w:cstheme="minorHAnsi"/>
          <w:sz w:val="24"/>
          <w:szCs w:val="24"/>
        </w:rPr>
        <w:t>of</w:t>
      </w:r>
      <w:r w:rsidR="00A06BCE" w:rsidRPr="00C50987">
        <w:rPr>
          <w:rFonts w:asciiTheme="minorHAnsi" w:hAnsiTheme="minorHAnsi" w:cstheme="minorHAnsi"/>
          <w:sz w:val="24"/>
          <w:szCs w:val="24"/>
        </w:rPr>
        <w:t xml:space="preserve"> corruption and abuse of authority by labour inspectors. The actions</w:t>
      </w:r>
      <w:r w:rsidR="002B71F4" w:rsidRPr="00C50987">
        <w:rPr>
          <w:rFonts w:asciiTheme="minorHAnsi" w:hAnsiTheme="minorHAnsi" w:cstheme="minorHAnsi"/>
          <w:sz w:val="24"/>
          <w:szCs w:val="24"/>
        </w:rPr>
        <w:t xml:space="preserve"> aiming at ensuring transparency </w:t>
      </w:r>
      <w:r w:rsidR="00C94EAF" w:rsidRPr="00C50987">
        <w:rPr>
          <w:rFonts w:asciiTheme="minorHAnsi" w:hAnsiTheme="minorHAnsi" w:cstheme="minorHAnsi"/>
          <w:sz w:val="24"/>
          <w:szCs w:val="24"/>
        </w:rPr>
        <w:t>of inspection</w:t>
      </w:r>
      <w:r w:rsidR="002B71F4" w:rsidRPr="00C50987">
        <w:rPr>
          <w:rFonts w:asciiTheme="minorHAnsi" w:hAnsiTheme="minorHAnsi" w:cstheme="minorHAnsi"/>
          <w:sz w:val="24"/>
          <w:szCs w:val="24"/>
        </w:rPr>
        <w:t xml:space="preserve"> process </w:t>
      </w:r>
      <w:r w:rsidR="00A06BCE" w:rsidRPr="00C50987">
        <w:rPr>
          <w:rFonts w:asciiTheme="minorHAnsi" w:hAnsiTheme="minorHAnsi" w:cstheme="minorHAnsi"/>
          <w:sz w:val="24"/>
          <w:szCs w:val="24"/>
        </w:rPr>
        <w:t>include establishment</w:t>
      </w:r>
      <w:r w:rsidR="002F5FD6" w:rsidRPr="00C50987">
        <w:rPr>
          <w:rFonts w:asciiTheme="minorHAnsi" w:hAnsiTheme="minorHAnsi" w:cstheme="minorHAnsi"/>
          <w:sz w:val="24"/>
          <w:szCs w:val="24"/>
        </w:rPr>
        <w:t xml:space="preserve"> of</w:t>
      </w:r>
      <w:r w:rsidR="00A06BCE" w:rsidRPr="00C50987">
        <w:rPr>
          <w:rFonts w:asciiTheme="minorHAnsi" w:hAnsiTheme="minorHAnsi" w:cstheme="minorHAnsi"/>
          <w:sz w:val="24"/>
          <w:szCs w:val="24"/>
        </w:rPr>
        <w:t xml:space="preserve"> </w:t>
      </w:r>
      <w:r w:rsidR="0037163D" w:rsidRPr="00C50987">
        <w:rPr>
          <w:rFonts w:asciiTheme="minorHAnsi" w:hAnsiTheme="minorHAnsi" w:cstheme="minorHAnsi"/>
          <w:sz w:val="24"/>
          <w:szCs w:val="24"/>
        </w:rPr>
        <w:t xml:space="preserve">labour inspecting and oversight monitoring </w:t>
      </w:r>
      <w:r w:rsidR="00C94EAF" w:rsidRPr="00C50987">
        <w:rPr>
          <w:rFonts w:asciiTheme="minorHAnsi" w:hAnsiTheme="minorHAnsi" w:cstheme="minorHAnsi"/>
          <w:sz w:val="24"/>
          <w:szCs w:val="24"/>
        </w:rPr>
        <w:t>division under</w:t>
      </w:r>
      <w:r w:rsidR="0037163D" w:rsidRPr="00C50987">
        <w:rPr>
          <w:rFonts w:asciiTheme="minorHAnsi" w:hAnsiTheme="minorHAnsi" w:cstheme="minorHAnsi"/>
          <w:sz w:val="24"/>
          <w:szCs w:val="24"/>
        </w:rPr>
        <w:t xml:space="preserve"> Labour Conditions Inspecting Department, purchase of body cameras, tablets, development of mobile application</w:t>
      </w:r>
      <w:r w:rsidR="002B71F4" w:rsidRPr="00C50987">
        <w:rPr>
          <w:rFonts w:asciiTheme="minorHAnsi" w:hAnsiTheme="minorHAnsi" w:cstheme="minorHAnsi"/>
          <w:sz w:val="24"/>
          <w:szCs w:val="24"/>
        </w:rPr>
        <w:t xml:space="preserve"> and software for centralized database</w:t>
      </w:r>
      <w:r w:rsidR="00247B8F" w:rsidRPr="00C50987">
        <w:rPr>
          <w:rFonts w:asciiTheme="minorHAnsi" w:hAnsiTheme="minorHAnsi" w:cstheme="minorHAnsi"/>
          <w:sz w:val="24"/>
          <w:szCs w:val="24"/>
        </w:rPr>
        <w:t xml:space="preserve">. </w:t>
      </w:r>
    </w:p>
    <w:p w14:paraId="000CECCF" w14:textId="03B56B11" w:rsidR="00C94EAF" w:rsidRPr="00C50987" w:rsidRDefault="00C94EAF" w:rsidP="006B2C06">
      <w:pPr>
        <w:spacing w:after="120"/>
        <w:ind w:left="-709"/>
        <w:jc w:val="both"/>
        <w:rPr>
          <w:rFonts w:asciiTheme="minorHAnsi" w:hAnsiTheme="minorHAnsi" w:cstheme="minorHAnsi"/>
          <w:b/>
          <w:sz w:val="24"/>
          <w:szCs w:val="24"/>
        </w:rPr>
      </w:pPr>
      <w:r w:rsidRPr="00C50987">
        <w:rPr>
          <w:rFonts w:asciiTheme="minorHAnsi" w:hAnsiTheme="minorHAnsi" w:cstheme="minorHAnsi"/>
          <w:b/>
          <w:sz w:val="24"/>
          <w:szCs w:val="24"/>
        </w:rPr>
        <w:t>Government of Georgia intends to</w:t>
      </w:r>
      <w:r w:rsidR="002F5FD6" w:rsidRPr="00C50987">
        <w:rPr>
          <w:rFonts w:asciiTheme="minorHAnsi" w:hAnsiTheme="minorHAnsi" w:cstheme="minorHAnsi"/>
          <w:b/>
          <w:sz w:val="24"/>
          <w:szCs w:val="24"/>
        </w:rPr>
        <w:t xml:space="preserve"> transform current Labour</w:t>
      </w:r>
      <w:r w:rsidR="002346C3" w:rsidRPr="00C50987">
        <w:rPr>
          <w:rFonts w:asciiTheme="minorHAnsi" w:hAnsiTheme="minorHAnsi" w:cstheme="minorHAnsi"/>
          <w:b/>
          <w:sz w:val="24"/>
          <w:szCs w:val="24"/>
        </w:rPr>
        <w:t xml:space="preserve"> Conditions</w:t>
      </w:r>
      <w:r w:rsidR="002F5FD6" w:rsidRPr="00C50987">
        <w:rPr>
          <w:rFonts w:asciiTheme="minorHAnsi" w:hAnsiTheme="minorHAnsi" w:cstheme="minorHAnsi"/>
          <w:b/>
          <w:sz w:val="24"/>
          <w:szCs w:val="24"/>
        </w:rPr>
        <w:t xml:space="preserve"> </w:t>
      </w:r>
      <w:r w:rsidR="002346C3" w:rsidRPr="00C50987">
        <w:rPr>
          <w:rFonts w:asciiTheme="minorHAnsi" w:hAnsiTheme="minorHAnsi" w:cstheme="minorHAnsi"/>
          <w:b/>
          <w:sz w:val="24"/>
          <w:szCs w:val="24"/>
        </w:rPr>
        <w:t>I</w:t>
      </w:r>
      <w:r w:rsidR="002F5FD6" w:rsidRPr="00C50987">
        <w:rPr>
          <w:rFonts w:asciiTheme="minorHAnsi" w:hAnsiTheme="minorHAnsi" w:cstheme="minorHAnsi"/>
          <w:b/>
          <w:sz w:val="24"/>
          <w:szCs w:val="24"/>
        </w:rPr>
        <w:t>nspectin</w:t>
      </w:r>
      <w:r w:rsidR="002346C3" w:rsidRPr="00C50987">
        <w:rPr>
          <w:rFonts w:asciiTheme="minorHAnsi" w:hAnsiTheme="minorHAnsi" w:cstheme="minorHAnsi"/>
          <w:b/>
          <w:sz w:val="24"/>
          <w:szCs w:val="24"/>
        </w:rPr>
        <w:t>g</w:t>
      </w:r>
      <w:r w:rsidR="002F5FD6" w:rsidRPr="00C50987">
        <w:rPr>
          <w:rFonts w:asciiTheme="minorHAnsi" w:hAnsiTheme="minorHAnsi" w:cstheme="minorHAnsi"/>
          <w:b/>
          <w:sz w:val="24"/>
          <w:szCs w:val="24"/>
        </w:rPr>
        <w:t xml:space="preserve"> </w:t>
      </w:r>
      <w:r w:rsidR="002346C3" w:rsidRPr="00C50987">
        <w:rPr>
          <w:rFonts w:asciiTheme="minorHAnsi" w:hAnsiTheme="minorHAnsi" w:cstheme="minorHAnsi"/>
          <w:b/>
          <w:sz w:val="24"/>
          <w:szCs w:val="24"/>
        </w:rPr>
        <w:t>D</w:t>
      </w:r>
      <w:r w:rsidR="002F5FD6" w:rsidRPr="00C50987">
        <w:rPr>
          <w:rFonts w:asciiTheme="minorHAnsi" w:hAnsiTheme="minorHAnsi" w:cstheme="minorHAnsi"/>
          <w:b/>
          <w:sz w:val="24"/>
          <w:szCs w:val="24"/>
        </w:rPr>
        <w:t>epartment into an</w:t>
      </w:r>
      <w:r w:rsidRPr="00C50987">
        <w:rPr>
          <w:rFonts w:asciiTheme="minorHAnsi" w:hAnsiTheme="minorHAnsi" w:cstheme="minorHAnsi"/>
          <w:b/>
          <w:sz w:val="24"/>
          <w:szCs w:val="24"/>
        </w:rPr>
        <w:t xml:space="preserve"> independent </w:t>
      </w:r>
      <w:r w:rsidR="002346C3" w:rsidRPr="00C50987">
        <w:rPr>
          <w:rFonts w:asciiTheme="minorHAnsi" w:hAnsiTheme="minorHAnsi" w:cstheme="minorHAnsi"/>
          <w:b/>
          <w:sz w:val="24"/>
          <w:szCs w:val="24"/>
        </w:rPr>
        <w:t>L</w:t>
      </w:r>
      <w:r w:rsidRPr="00C50987">
        <w:rPr>
          <w:rFonts w:asciiTheme="minorHAnsi" w:hAnsiTheme="minorHAnsi" w:cstheme="minorHAnsi"/>
          <w:b/>
          <w:sz w:val="24"/>
          <w:szCs w:val="24"/>
        </w:rPr>
        <w:t xml:space="preserve">abour </w:t>
      </w:r>
      <w:r w:rsidR="002346C3" w:rsidRPr="00C50987">
        <w:rPr>
          <w:rFonts w:asciiTheme="minorHAnsi" w:hAnsiTheme="minorHAnsi" w:cstheme="minorHAnsi"/>
          <w:b/>
          <w:sz w:val="24"/>
          <w:szCs w:val="24"/>
        </w:rPr>
        <w:t>I</w:t>
      </w:r>
      <w:r w:rsidRPr="00C50987">
        <w:rPr>
          <w:rFonts w:asciiTheme="minorHAnsi" w:hAnsiTheme="minorHAnsi" w:cstheme="minorHAnsi"/>
          <w:b/>
          <w:sz w:val="24"/>
          <w:szCs w:val="24"/>
        </w:rPr>
        <w:t>nspectorate under Prime Minister of Georgia by first quarter of 2020</w:t>
      </w:r>
      <w:r w:rsidR="002F5FD6" w:rsidRPr="00C50987">
        <w:rPr>
          <w:rFonts w:asciiTheme="minorHAnsi" w:hAnsiTheme="minorHAnsi" w:cstheme="minorHAnsi"/>
          <w:b/>
          <w:sz w:val="24"/>
          <w:szCs w:val="24"/>
        </w:rPr>
        <w:t>.  The Labour Inspectorate</w:t>
      </w:r>
      <w:r w:rsidRPr="00C50987">
        <w:rPr>
          <w:rFonts w:asciiTheme="minorHAnsi" w:hAnsiTheme="minorHAnsi" w:cstheme="minorHAnsi"/>
          <w:b/>
          <w:sz w:val="24"/>
          <w:szCs w:val="24"/>
        </w:rPr>
        <w:t xml:space="preserve"> will have a </w:t>
      </w:r>
      <w:r w:rsidR="0005163F" w:rsidRPr="00C50987">
        <w:rPr>
          <w:rFonts w:asciiTheme="minorHAnsi" w:hAnsiTheme="minorHAnsi" w:cstheme="minorHAnsi"/>
          <w:b/>
          <w:sz w:val="24"/>
          <w:szCs w:val="24"/>
        </w:rPr>
        <w:t>supervisory board</w:t>
      </w:r>
      <w:r w:rsidRPr="00C50987">
        <w:rPr>
          <w:rFonts w:asciiTheme="minorHAnsi" w:hAnsiTheme="minorHAnsi" w:cstheme="minorHAnsi"/>
          <w:b/>
          <w:sz w:val="24"/>
          <w:szCs w:val="24"/>
        </w:rPr>
        <w:t xml:space="preserve"> </w:t>
      </w:r>
      <w:r w:rsidRPr="00C50987">
        <w:rPr>
          <w:rFonts w:asciiTheme="minorHAnsi" w:hAnsiTheme="minorHAnsi" w:cstheme="minorHAnsi"/>
          <w:b/>
          <w:sz w:val="24"/>
          <w:szCs w:val="24"/>
          <w:lang w:val="ka-GE"/>
        </w:rPr>
        <w:t xml:space="preserve">consisting of representatives of </w:t>
      </w:r>
      <w:r w:rsidR="0005163F" w:rsidRPr="00C50987">
        <w:rPr>
          <w:rFonts w:asciiTheme="minorHAnsi" w:hAnsiTheme="minorHAnsi" w:cstheme="minorHAnsi"/>
          <w:b/>
          <w:sz w:val="24"/>
          <w:szCs w:val="24"/>
        </w:rPr>
        <w:t xml:space="preserve">government, </w:t>
      </w:r>
      <w:r w:rsidRPr="00C50987">
        <w:rPr>
          <w:rFonts w:asciiTheme="minorHAnsi" w:hAnsiTheme="minorHAnsi" w:cstheme="minorHAnsi"/>
          <w:b/>
          <w:sz w:val="24"/>
          <w:szCs w:val="24"/>
          <w:lang w:val="ka-GE"/>
        </w:rPr>
        <w:t>business (employers)</w:t>
      </w:r>
      <w:r w:rsidR="002346C3" w:rsidRPr="00C50987">
        <w:rPr>
          <w:rFonts w:asciiTheme="minorHAnsi" w:hAnsiTheme="minorHAnsi" w:cstheme="minorHAnsi"/>
          <w:b/>
          <w:sz w:val="24"/>
          <w:szCs w:val="24"/>
        </w:rPr>
        <w:t xml:space="preserve"> and </w:t>
      </w:r>
      <w:r w:rsidRPr="00C50987">
        <w:rPr>
          <w:rFonts w:asciiTheme="minorHAnsi" w:hAnsiTheme="minorHAnsi" w:cstheme="minorHAnsi"/>
          <w:b/>
          <w:sz w:val="24"/>
          <w:szCs w:val="24"/>
          <w:lang w:val="ka-GE"/>
        </w:rPr>
        <w:t>employees</w:t>
      </w:r>
      <w:r w:rsidR="0005163F" w:rsidRPr="00C50987">
        <w:rPr>
          <w:rFonts w:asciiTheme="minorHAnsi" w:hAnsiTheme="minorHAnsi" w:cstheme="minorHAnsi"/>
          <w:b/>
          <w:sz w:val="24"/>
          <w:szCs w:val="24"/>
        </w:rPr>
        <w:t>.</w:t>
      </w:r>
      <w:r w:rsidRPr="00C50987">
        <w:rPr>
          <w:rFonts w:asciiTheme="minorHAnsi" w:hAnsiTheme="minorHAnsi" w:cstheme="minorHAnsi"/>
          <w:b/>
          <w:sz w:val="24"/>
          <w:szCs w:val="24"/>
          <w:lang w:val="ka-GE"/>
        </w:rPr>
        <w:t xml:space="preserve"> The main objecitve and key function of the </w:t>
      </w:r>
      <w:r w:rsidR="0005163F" w:rsidRPr="00C50987">
        <w:rPr>
          <w:rFonts w:asciiTheme="minorHAnsi" w:hAnsiTheme="minorHAnsi" w:cstheme="minorHAnsi"/>
          <w:b/>
          <w:sz w:val="24"/>
          <w:szCs w:val="24"/>
        </w:rPr>
        <w:t>board</w:t>
      </w:r>
      <w:r w:rsidRPr="00C50987">
        <w:rPr>
          <w:rFonts w:asciiTheme="minorHAnsi" w:hAnsiTheme="minorHAnsi" w:cstheme="minorHAnsi"/>
          <w:b/>
          <w:sz w:val="24"/>
          <w:szCs w:val="24"/>
          <w:lang w:val="ka-GE"/>
        </w:rPr>
        <w:t xml:space="preserve"> will be monitoring work of the independe</w:t>
      </w:r>
      <w:proofErr w:type="spellStart"/>
      <w:r w:rsidR="002346C3" w:rsidRPr="00C50987">
        <w:rPr>
          <w:rFonts w:asciiTheme="minorHAnsi" w:hAnsiTheme="minorHAnsi" w:cstheme="minorHAnsi"/>
          <w:b/>
          <w:sz w:val="24"/>
          <w:szCs w:val="24"/>
        </w:rPr>
        <w:t>nt</w:t>
      </w:r>
      <w:proofErr w:type="spellEnd"/>
      <w:r w:rsidRPr="00C50987">
        <w:rPr>
          <w:rFonts w:asciiTheme="minorHAnsi" w:hAnsiTheme="minorHAnsi" w:cstheme="minorHAnsi"/>
          <w:b/>
          <w:sz w:val="24"/>
          <w:szCs w:val="24"/>
          <w:lang w:val="ka-GE"/>
        </w:rPr>
        <w:t xml:space="preserve"> labour inspectorate in order to</w:t>
      </w:r>
      <w:r w:rsidR="0005163F" w:rsidRPr="00C50987">
        <w:rPr>
          <w:rFonts w:asciiTheme="minorHAnsi" w:hAnsiTheme="minorHAnsi" w:cstheme="minorHAnsi"/>
          <w:b/>
          <w:sz w:val="24"/>
          <w:szCs w:val="24"/>
        </w:rPr>
        <w:t xml:space="preserve"> reduce risk of bias</w:t>
      </w:r>
      <w:r w:rsidRPr="00C50987">
        <w:rPr>
          <w:rFonts w:asciiTheme="minorHAnsi" w:hAnsiTheme="minorHAnsi" w:cstheme="minorHAnsi"/>
          <w:b/>
          <w:sz w:val="24"/>
          <w:szCs w:val="24"/>
          <w:lang w:val="ka-GE"/>
        </w:rPr>
        <w:t xml:space="preserve"> decisions</w:t>
      </w:r>
      <w:r w:rsidRPr="00C50987">
        <w:rPr>
          <w:rFonts w:asciiTheme="minorHAnsi" w:hAnsiTheme="minorHAnsi" w:cstheme="minorHAnsi"/>
          <w:b/>
          <w:sz w:val="24"/>
          <w:szCs w:val="24"/>
        </w:rPr>
        <w:t>, corruption</w:t>
      </w:r>
      <w:r w:rsidR="002346C3" w:rsidRPr="00C50987">
        <w:rPr>
          <w:rFonts w:asciiTheme="minorHAnsi" w:hAnsiTheme="minorHAnsi" w:cstheme="minorHAnsi"/>
          <w:b/>
          <w:sz w:val="24"/>
          <w:szCs w:val="24"/>
        </w:rPr>
        <w:t xml:space="preserve"> and</w:t>
      </w:r>
      <w:r w:rsidRPr="00C50987">
        <w:rPr>
          <w:rFonts w:asciiTheme="minorHAnsi" w:hAnsiTheme="minorHAnsi" w:cstheme="minorHAnsi"/>
          <w:b/>
          <w:sz w:val="24"/>
          <w:szCs w:val="24"/>
          <w:lang w:val="ka-GE"/>
        </w:rPr>
        <w:t xml:space="preserve"> </w:t>
      </w:r>
      <w:r w:rsidR="002346C3" w:rsidRPr="00C50987">
        <w:rPr>
          <w:rFonts w:asciiTheme="minorHAnsi" w:hAnsiTheme="minorHAnsi" w:cstheme="minorHAnsi"/>
          <w:b/>
          <w:sz w:val="24"/>
          <w:szCs w:val="24"/>
        </w:rPr>
        <w:t>abuse of power.</w:t>
      </w:r>
      <w:r w:rsidRPr="00C50987">
        <w:rPr>
          <w:rFonts w:asciiTheme="minorHAnsi" w:hAnsiTheme="minorHAnsi" w:cstheme="minorHAnsi"/>
          <w:b/>
          <w:sz w:val="24"/>
          <w:szCs w:val="24"/>
        </w:rPr>
        <w:t xml:space="preserve"> </w:t>
      </w:r>
    </w:p>
    <w:p w14:paraId="17EA9A17" w14:textId="2AB515AA" w:rsidR="00B264E6" w:rsidRPr="00C50987" w:rsidRDefault="00B264E6" w:rsidP="002B71F4">
      <w:pPr>
        <w:spacing w:after="120"/>
        <w:ind w:left="-709"/>
        <w:jc w:val="both"/>
        <w:rPr>
          <w:rFonts w:asciiTheme="minorHAnsi" w:hAnsiTheme="minorHAnsi" w:cstheme="minorHAnsi"/>
          <w:sz w:val="24"/>
          <w:szCs w:val="24"/>
          <w:lang w:val="ka-GE"/>
        </w:rPr>
      </w:pPr>
    </w:p>
    <w:p w14:paraId="42E471F9" w14:textId="72B16F89" w:rsidR="001B07F3" w:rsidRPr="00C50987" w:rsidRDefault="001B07F3" w:rsidP="000528AF">
      <w:pPr>
        <w:spacing w:after="120"/>
        <w:rPr>
          <w:rFonts w:asciiTheme="minorHAnsi" w:hAnsiTheme="minorHAnsi" w:cstheme="minorHAnsi"/>
          <w:sz w:val="24"/>
          <w:szCs w:val="24"/>
          <w:lang w:val="ka-GE"/>
        </w:rPr>
      </w:pPr>
    </w:p>
    <w:p w14:paraId="50F523D0" w14:textId="77777777" w:rsidR="00F924B3" w:rsidRPr="00C50987" w:rsidRDefault="001B07F3" w:rsidP="001B2AE8">
      <w:pPr>
        <w:pStyle w:val="ListParagraph"/>
        <w:numPr>
          <w:ilvl w:val="0"/>
          <w:numId w:val="2"/>
        </w:numPr>
        <w:spacing w:after="120" w:line="240" w:lineRule="auto"/>
        <w:jc w:val="both"/>
        <w:rPr>
          <w:rFonts w:cstheme="minorHAnsi"/>
          <w:sz w:val="24"/>
          <w:szCs w:val="24"/>
        </w:rPr>
      </w:pPr>
      <w:r w:rsidRPr="00C50987">
        <w:rPr>
          <w:rFonts w:cstheme="minorHAnsi"/>
          <w:b/>
          <w:sz w:val="24"/>
          <w:szCs w:val="24"/>
        </w:rPr>
        <w:t>The OSH law that was passed earlier this year does not protect rights related to freedom of association, employee wages and hours, forced labor, child labor, and employment discrimination.  How will the government protect these labor rights?</w:t>
      </w:r>
      <w:r w:rsidRPr="00C50987">
        <w:rPr>
          <w:rFonts w:cstheme="minorHAnsi"/>
          <w:sz w:val="24"/>
          <w:szCs w:val="24"/>
        </w:rPr>
        <w:t>   </w:t>
      </w:r>
    </w:p>
    <w:p w14:paraId="26D90043" w14:textId="77777777" w:rsidR="003B0CCD" w:rsidRPr="00C50987" w:rsidRDefault="00036DDD" w:rsidP="003B0CCD">
      <w:pPr>
        <w:spacing w:after="120"/>
        <w:ind w:left="-709"/>
        <w:jc w:val="both"/>
        <w:rPr>
          <w:rFonts w:asciiTheme="minorHAnsi" w:hAnsiTheme="minorHAnsi" w:cstheme="minorHAnsi"/>
          <w:b/>
          <w:sz w:val="24"/>
          <w:szCs w:val="24"/>
        </w:rPr>
      </w:pPr>
      <w:proofErr w:type="spellStart"/>
      <w:r w:rsidRPr="00C50987">
        <w:rPr>
          <w:rFonts w:asciiTheme="minorHAnsi" w:hAnsiTheme="minorHAnsi" w:cstheme="minorHAnsi"/>
          <w:b/>
          <w:sz w:val="24"/>
          <w:szCs w:val="24"/>
        </w:rPr>
        <w:t>GoG</w:t>
      </w:r>
      <w:proofErr w:type="spellEnd"/>
      <w:r w:rsidRPr="00C50987">
        <w:rPr>
          <w:rFonts w:asciiTheme="minorHAnsi" w:hAnsiTheme="minorHAnsi" w:cstheme="minorHAnsi"/>
          <w:b/>
          <w:sz w:val="24"/>
          <w:szCs w:val="24"/>
        </w:rPr>
        <w:t xml:space="preserve"> response:</w:t>
      </w:r>
    </w:p>
    <w:p w14:paraId="1A26F9E0" w14:textId="77777777" w:rsidR="00C50987" w:rsidRPr="00C50987" w:rsidRDefault="005C44DF" w:rsidP="00C50987">
      <w:pPr>
        <w:contextualSpacing/>
        <w:jc w:val="both"/>
        <w:rPr>
          <w:rFonts w:asciiTheme="minorHAnsi" w:hAnsiTheme="minorHAnsi" w:cstheme="minorHAnsi"/>
          <w:bCs/>
          <w:sz w:val="24"/>
          <w:szCs w:val="24"/>
        </w:rPr>
      </w:pPr>
      <w:r w:rsidRPr="00C50987">
        <w:rPr>
          <w:rFonts w:asciiTheme="minorHAnsi" w:hAnsiTheme="minorHAnsi" w:cstheme="minorHAnsi"/>
          <w:sz w:val="24"/>
          <w:szCs w:val="24"/>
        </w:rPr>
        <w:t xml:space="preserve">Law of Georgia on Combating Human Trafficking </w:t>
      </w:r>
      <w:r w:rsidR="00EA0852" w:rsidRPr="00C50987">
        <w:rPr>
          <w:rFonts w:asciiTheme="minorHAnsi" w:hAnsiTheme="minorHAnsi" w:cstheme="minorHAnsi"/>
          <w:sz w:val="24"/>
          <w:szCs w:val="24"/>
        </w:rPr>
        <w:t>guarantees</w:t>
      </w:r>
      <w:r w:rsidRPr="00C50987">
        <w:rPr>
          <w:rFonts w:asciiTheme="minorHAnsi" w:hAnsiTheme="minorHAnsi" w:cstheme="minorHAnsi"/>
          <w:sz w:val="24"/>
          <w:szCs w:val="24"/>
        </w:rPr>
        <w:t xml:space="preserve"> protection against</w:t>
      </w:r>
      <w:r w:rsidR="00EA0852" w:rsidRPr="00C50987">
        <w:rPr>
          <w:rFonts w:asciiTheme="minorHAnsi" w:hAnsiTheme="minorHAnsi" w:cstheme="minorHAnsi"/>
          <w:sz w:val="24"/>
          <w:szCs w:val="24"/>
        </w:rPr>
        <w:t xml:space="preserve"> human trafficking including forced labour and child labour.  As per the Trafficking in Persons 2018 Report of US Department of State “</w:t>
      </w:r>
      <w:r w:rsidR="00EA0852" w:rsidRPr="00C50987">
        <w:rPr>
          <w:rFonts w:asciiTheme="minorHAnsi" w:hAnsiTheme="minorHAnsi"/>
          <w:sz w:val="24"/>
          <w:szCs w:val="24"/>
        </w:rPr>
        <w:t>The Government of Georgia fully meets the minimum standards for the elimination of trafficking. The government continued to demonstrate serious and sustained efforts during the reporting period; therefore Georgia remained on Tier 1”.</w:t>
      </w:r>
      <w:r w:rsidR="00111965" w:rsidRPr="00C50987">
        <w:rPr>
          <w:rFonts w:asciiTheme="minorHAnsi" w:hAnsiTheme="minorHAnsi" w:cstheme="minorHAnsi"/>
          <w:sz w:val="24"/>
          <w:szCs w:val="24"/>
        </w:rPr>
        <w:t xml:space="preserve">Forced </w:t>
      </w:r>
      <w:proofErr w:type="spellStart"/>
      <w:r w:rsidR="00111965" w:rsidRPr="00C50987">
        <w:rPr>
          <w:rFonts w:asciiTheme="minorHAnsi" w:hAnsiTheme="minorHAnsi" w:cstheme="minorHAnsi"/>
          <w:sz w:val="24"/>
          <w:szCs w:val="24"/>
        </w:rPr>
        <w:t>labour</w:t>
      </w:r>
      <w:proofErr w:type="spellEnd"/>
      <w:r w:rsidR="00111965" w:rsidRPr="00C50987">
        <w:rPr>
          <w:rFonts w:asciiTheme="minorHAnsi" w:hAnsiTheme="minorHAnsi" w:cstheme="minorHAnsi"/>
          <w:sz w:val="24"/>
          <w:szCs w:val="24"/>
        </w:rPr>
        <w:t xml:space="preserve">, including, child labour is </w:t>
      </w:r>
      <w:r w:rsidR="00036DDD" w:rsidRPr="00C50987">
        <w:rPr>
          <w:rFonts w:asciiTheme="minorHAnsi" w:hAnsiTheme="minorHAnsi" w:cstheme="minorHAnsi"/>
          <w:sz w:val="24"/>
          <w:szCs w:val="24"/>
        </w:rPr>
        <w:t xml:space="preserve">being </w:t>
      </w:r>
      <w:r w:rsidR="00111965" w:rsidRPr="00C50987">
        <w:rPr>
          <w:rFonts w:asciiTheme="minorHAnsi" w:hAnsiTheme="minorHAnsi" w:cstheme="minorHAnsi"/>
          <w:sz w:val="24"/>
          <w:szCs w:val="24"/>
        </w:rPr>
        <w:t>monitored by the Labour Conditions Inspecting Department</w:t>
      </w:r>
      <w:r w:rsidR="000528AF" w:rsidRPr="00C50987">
        <w:rPr>
          <w:rFonts w:asciiTheme="minorHAnsi" w:hAnsiTheme="minorHAnsi" w:cstheme="minorHAnsi"/>
          <w:sz w:val="24"/>
          <w:szCs w:val="24"/>
        </w:rPr>
        <w:t xml:space="preserve"> since 2016</w:t>
      </w:r>
      <w:r w:rsidR="00111965" w:rsidRPr="00C50987">
        <w:rPr>
          <w:rFonts w:asciiTheme="minorHAnsi" w:hAnsiTheme="minorHAnsi" w:cstheme="minorHAnsi"/>
          <w:sz w:val="24"/>
          <w:szCs w:val="24"/>
        </w:rPr>
        <w:t xml:space="preserve">, labour officials are authorized to </w:t>
      </w:r>
      <w:r w:rsidR="00111965" w:rsidRPr="00C50987">
        <w:rPr>
          <w:rFonts w:asciiTheme="minorHAnsi" w:hAnsiTheme="minorHAnsi" w:cstheme="minorHAnsi"/>
          <w:bCs/>
          <w:sz w:val="24"/>
          <w:szCs w:val="24"/>
        </w:rPr>
        <w:t xml:space="preserve">inspect labour conditions (unannounced) with the aim to identify and respond the violation/possible cases of forced labour/labour exploitation. </w:t>
      </w:r>
      <w:r w:rsidR="009A3FE1" w:rsidRPr="00C50987">
        <w:rPr>
          <w:rFonts w:asciiTheme="minorHAnsi" w:hAnsiTheme="minorHAnsi" w:cstheme="minorHAnsi"/>
          <w:bCs/>
          <w:sz w:val="24"/>
          <w:szCs w:val="24"/>
        </w:rPr>
        <w:t>A</w:t>
      </w:r>
      <w:r w:rsidR="00111965" w:rsidRPr="00C50987">
        <w:rPr>
          <w:rFonts w:asciiTheme="minorHAnsi" w:hAnsiTheme="minorHAnsi" w:cstheme="minorHAnsi"/>
          <w:bCs/>
          <w:sz w:val="24"/>
          <w:szCs w:val="24"/>
        </w:rPr>
        <w:t>s mentioned in previous reports</w:t>
      </w:r>
      <w:r w:rsidR="00D92532" w:rsidRPr="00C50987">
        <w:rPr>
          <w:rFonts w:asciiTheme="minorHAnsi" w:hAnsiTheme="minorHAnsi" w:cstheme="minorHAnsi"/>
          <w:bCs/>
          <w:sz w:val="24"/>
          <w:szCs w:val="24"/>
        </w:rPr>
        <w:t>,</w:t>
      </w:r>
      <w:r w:rsidR="00111965" w:rsidRPr="00C50987">
        <w:rPr>
          <w:rFonts w:asciiTheme="minorHAnsi" w:hAnsiTheme="minorHAnsi" w:cstheme="minorHAnsi"/>
          <w:bCs/>
          <w:sz w:val="24"/>
          <w:szCs w:val="24"/>
        </w:rPr>
        <w:t xml:space="preserve"> labour </w:t>
      </w:r>
      <w:r w:rsidR="00D92532" w:rsidRPr="00C50987">
        <w:rPr>
          <w:rFonts w:asciiTheme="minorHAnsi" w:hAnsiTheme="minorHAnsi" w:cstheme="minorHAnsi"/>
          <w:bCs/>
          <w:sz w:val="24"/>
          <w:szCs w:val="24"/>
        </w:rPr>
        <w:t xml:space="preserve">officials </w:t>
      </w:r>
      <w:r w:rsidR="002346C3" w:rsidRPr="00C50987">
        <w:rPr>
          <w:rFonts w:asciiTheme="minorHAnsi" w:hAnsiTheme="minorHAnsi" w:cstheme="minorHAnsi"/>
          <w:bCs/>
          <w:sz w:val="24"/>
          <w:szCs w:val="24"/>
        </w:rPr>
        <w:t xml:space="preserve">of Labour Conditions Inspection Department </w:t>
      </w:r>
      <w:r w:rsidR="00111965" w:rsidRPr="00C50987">
        <w:rPr>
          <w:rFonts w:asciiTheme="minorHAnsi" w:hAnsiTheme="minorHAnsi" w:cstheme="minorHAnsi"/>
          <w:bCs/>
          <w:sz w:val="24"/>
          <w:szCs w:val="24"/>
        </w:rPr>
        <w:t xml:space="preserve">monitor/inspect enterprises </w:t>
      </w:r>
      <w:proofErr w:type="gramStart"/>
      <w:r w:rsidR="002346C3" w:rsidRPr="00C50987">
        <w:rPr>
          <w:rFonts w:asciiTheme="minorHAnsi" w:hAnsiTheme="minorHAnsi" w:cstheme="minorHAnsi"/>
          <w:bCs/>
          <w:sz w:val="24"/>
          <w:szCs w:val="24"/>
        </w:rPr>
        <w:t xml:space="preserve">on </w:t>
      </w:r>
      <w:r w:rsidR="00111965" w:rsidRPr="00C50987">
        <w:rPr>
          <w:rFonts w:asciiTheme="minorHAnsi" w:hAnsiTheme="minorHAnsi" w:cstheme="minorHAnsi"/>
          <w:bCs/>
          <w:sz w:val="24"/>
          <w:szCs w:val="24"/>
        </w:rPr>
        <w:t xml:space="preserve"> labour</w:t>
      </w:r>
      <w:proofErr w:type="gramEnd"/>
      <w:r w:rsidR="00111965" w:rsidRPr="00C50987">
        <w:rPr>
          <w:rFonts w:asciiTheme="minorHAnsi" w:hAnsiTheme="minorHAnsi" w:cstheme="minorHAnsi"/>
          <w:bCs/>
          <w:sz w:val="24"/>
          <w:szCs w:val="24"/>
        </w:rPr>
        <w:t xml:space="preserve"> rights</w:t>
      </w:r>
      <w:r w:rsidRPr="00C50987">
        <w:rPr>
          <w:rFonts w:asciiTheme="minorHAnsi" w:hAnsiTheme="minorHAnsi" w:cstheme="minorHAnsi"/>
          <w:bCs/>
          <w:sz w:val="24"/>
          <w:szCs w:val="24"/>
        </w:rPr>
        <w:t xml:space="preserve"> (as per Labour Code)</w:t>
      </w:r>
      <w:r w:rsidR="00111965" w:rsidRPr="00C50987">
        <w:rPr>
          <w:rFonts w:asciiTheme="minorHAnsi" w:hAnsiTheme="minorHAnsi" w:cstheme="minorHAnsi"/>
          <w:bCs/>
          <w:sz w:val="24"/>
          <w:szCs w:val="24"/>
        </w:rPr>
        <w:t xml:space="preserve"> in a pilot regime and issue relevant recommendations. </w:t>
      </w:r>
      <w:r w:rsidR="009A3FE1" w:rsidRPr="00C50987">
        <w:rPr>
          <w:rFonts w:asciiTheme="minorHAnsi" w:hAnsiTheme="minorHAnsi" w:cstheme="minorHAnsi"/>
          <w:bCs/>
          <w:sz w:val="24"/>
          <w:szCs w:val="24"/>
        </w:rPr>
        <w:t xml:space="preserve"> Apart from that, </w:t>
      </w:r>
      <w:r w:rsidR="00CD0351" w:rsidRPr="00C50987">
        <w:rPr>
          <w:rFonts w:asciiTheme="minorHAnsi" w:hAnsiTheme="minorHAnsi" w:cstheme="minorHAnsi"/>
          <w:bCs/>
          <w:sz w:val="24"/>
          <w:szCs w:val="24"/>
        </w:rPr>
        <w:t>mediation</w:t>
      </w:r>
      <w:r w:rsidR="009A3FE1" w:rsidRPr="00C50987">
        <w:rPr>
          <w:rFonts w:asciiTheme="minorHAnsi" w:hAnsiTheme="minorHAnsi" w:cstheme="minorHAnsi"/>
          <w:bCs/>
          <w:sz w:val="24"/>
          <w:szCs w:val="24"/>
        </w:rPr>
        <w:t xml:space="preserve"> system is in place and operational</w:t>
      </w:r>
      <w:r w:rsidR="001505E7" w:rsidRPr="00C50987">
        <w:rPr>
          <w:rFonts w:asciiTheme="minorHAnsi" w:hAnsiTheme="minorHAnsi" w:cstheme="minorHAnsi"/>
          <w:bCs/>
          <w:sz w:val="24"/>
          <w:szCs w:val="24"/>
        </w:rPr>
        <w:t xml:space="preserve"> since 2013 and </w:t>
      </w:r>
      <w:r w:rsidR="001505E7" w:rsidRPr="00C50987">
        <w:rPr>
          <w:rFonts w:asciiTheme="minorHAnsi" w:hAnsiTheme="minorHAnsi" w:cstheme="minorHAnsi"/>
          <w:bCs/>
          <w:sz w:val="24"/>
          <w:szCs w:val="24"/>
        </w:rPr>
        <w:lastRenderedPageBreak/>
        <w:t>employers</w:t>
      </w:r>
      <w:r w:rsidR="001505E7" w:rsidRPr="00C50987">
        <w:rPr>
          <w:rFonts w:asciiTheme="minorHAnsi" w:hAnsiTheme="minorHAnsi" w:cstheme="minorHAnsi"/>
          <w:sz w:val="24"/>
          <w:szCs w:val="24"/>
        </w:rPr>
        <w:t xml:space="preserve"> and employees are given a </w:t>
      </w:r>
      <w:r w:rsidR="000C2BBA" w:rsidRPr="00C50987">
        <w:rPr>
          <w:rFonts w:asciiTheme="minorHAnsi" w:hAnsiTheme="minorHAnsi" w:cstheme="minorHAnsi"/>
          <w:sz w:val="24"/>
          <w:szCs w:val="24"/>
        </w:rPr>
        <w:t>mechanism</w:t>
      </w:r>
      <w:r w:rsidR="001505E7" w:rsidRPr="00C50987">
        <w:rPr>
          <w:rFonts w:asciiTheme="minorHAnsi" w:hAnsiTheme="minorHAnsi" w:cstheme="minorHAnsi"/>
          <w:sz w:val="24"/>
          <w:szCs w:val="24"/>
        </w:rPr>
        <w:t xml:space="preserve"> to solve the disputes free of charge, in a short period of time and without involvement of the court. The mechanism is building trust between the parties and prevents them from</w:t>
      </w:r>
      <w:r w:rsidR="002346C3" w:rsidRPr="00C50987">
        <w:rPr>
          <w:rFonts w:asciiTheme="minorHAnsi" w:hAnsiTheme="minorHAnsi" w:cstheme="minorHAnsi"/>
          <w:sz w:val="24"/>
          <w:szCs w:val="24"/>
        </w:rPr>
        <w:t xml:space="preserve"> necessity of</w:t>
      </w:r>
      <w:r w:rsidR="001505E7" w:rsidRPr="00C50987">
        <w:rPr>
          <w:rFonts w:asciiTheme="minorHAnsi" w:hAnsiTheme="minorHAnsi" w:cstheme="minorHAnsi"/>
          <w:sz w:val="24"/>
          <w:szCs w:val="24"/>
        </w:rPr>
        <w:t xml:space="preserve"> strikes</w:t>
      </w:r>
      <w:r w:rsidR="001505E7" w:rsidRPr="00C50987">
        <w:rPr>
          <w:rFonts w:asciiTheme="minorHAnsi" w:hAnsiTheme="minorHAnsi" w:cstheme="minorHAnsi"/>
          <w:bCs/>
          <w:sz w:val="24"/>
          <w:szCs w:val="24"/>
        </w:rPr>
        <w:t>.</w:t>
      </w:r>
    </w:p>
    <w:p w14:paraId="6DED3897" w14:textId="77777777" w:rsidR="00C50987" w:rsidRPr="00C50987" w:rsidRDefault="00C50987" w:rsidP="00C50987">
      <w:pPr>
        <w:contextualSpacing/>
        <w:jc w:val="both"/>
        <w:rPr>
          <w:rFonts w:asciiTheme="minorHAnsi" w:hAnsiTheme="minorHAnsi" w:cstheme="minorHAnsi"/>
          <w:bCs/>
          <w:sz w:val="24"/>
          <w:szCs w:val="24"/>
        </w:rPr>
      </w:pPr>
    </w:p>
    <w:p w14:paraId="780CE263" w14:textId="77777777" w:rsidR="00C50987" w:rsidRPr="00C50987" w:rsidRDefault="005C44DF" w:rsidP="00C50987">
      <w:pPr>
        <w:contextualSpacing/>
        <w:jc w:val="both"/>
        <w:rPr>
          <w:rFonts w:asciiTheme="minorHAnsi" w:hAnsiTheme="minorHAnsi" w:cstheme="minorHAnsi"/>
          <w:sz w:val="24"/>
          <w:szCs w:val="24"/>
        </w:rPr>
      </w:pPr>
      <w:r w:rsidRPr="00C50987">
        <w:rPr>
          <w:rFonts w:asciiTheme="minorHAnsi" w:hAnsiTheme="minorHAnsi" w:cstheme="minorHAnsi"/>
          <w:sz w:val="24"/>
          <w:szCs w:val="24"/>
        </w:rPr>
        <w:t>Currently</w:t>
      </w:r>
      <w:r w:rsidR="002346C3" w:rsidRPr="00C50987">
        <w:rPr>
          <w:rFonts w:asciiTheme="minorHAnsi" w:hAnsiTheme="minorHAnsi" w:cstheme="minorHAnsi"/>
          <w:sz w:val="24"/>
          <w:szCs w:val="24"/>
          <w:lang w:val="ka-GE"/>
        </w:rPr>
        <w:t xml:space="preserve"> </w:t>
      </w:r>
      <w:r w:rsidR="002346C3" w:rsidRPr="00C50987">
        <w:rPr>
          <w:rFonts w:asciiTheme="minorHAnsi" w:hAnsiTheme="minorHAnsi" w:cstheme="minorHAnsi"/>
          <w:bCs/>
          <w:sz w:val="24"/>
          <w:szCs w:val="24"/>
        </w:rPr>
        <w:t xml:space="preserve">the </w:t>
      </w:r>
      <w:r w:rsidR="002346C3" w:rsidRPr="00C50987">
        <w:rPr>
          <w:rFonts w:asciiTheme="minorHAnsi" w:hAnsiTheme="minorHAnsi" w:cstheme="minorHAnsi"/>
          <w:bCs/>
          <w:sz w:val="24"/>
          <w:szCs w:val="24"/>
          <w:lang w:val="de-DE"/>
        </w:rPr>
        <w:t xml:space="preserve">Government of Georgia with active participation and consultations with social partners have elaborated </w:t>
      </w:r>
      <w:r w:rsidR="002346C3" w:rsidRPr="00C50987">
        <w:rPr>
          <w:rFonts w:asciiTheme="minorHAnsi" w:hAnsiTheme="minorHAnsi" w:cstheme="minorHAnsi"/>
          <w:sz w:val="24"/>
          <w:szCs w:val="24"/>
        </w:rPr>
        <w:t xml:space="preserve">drafts of the amendments to the following organic laws and laws of Georgia: Organic Law of Georgia “Georgian Labour Code”; Law of Georgia on “Elimination of All Forms of Discrimination”; Law of Georgia on “Public Service”; Law of Georgia on “Gender Equality” based on </w:t>
      </w:r>
      <w:r w:rsidR="002346C3" w:rsidRPr="00C50987">
        <w:rPr>
          <w:rFonts w:asciiTheme="minorHAnsi" w:hAnsiTheme="minorHAnsi" w:cstheme="minorHAnsi"/>
          <w:bCs/>
          <w:iCs/>
          <w:sz w:val="24"/>
          <w:szCs w:val="24"/>
          <w:u w:val="single"/>
        </w:rPr>
        <w:t>Council Directive 2000/78/EC of 27 November 2000 establishing a general framework for equal treatment in employment and occupation;</w:t>
      </w:r>
      <w:r w:rsidR="002346C3" w:rsidRPr="00C50987">
        <w:rPr>
          <w:rFonts w:asciiTheme="minorHAnsi" w:hAnsiTheme="minorHAnsi" w:cstheme="minorHAnsi"/>
          <w:bCs/>
          <w:sz w:val="24"/>
          <w:szCs w:val="24"/>
        </w:rPr>
        <w:t xml:space="preserve"> </w:t>
      </w:r>
      <w:r w:rsidR="002346C3" w:rsidRPr="00C50987">
        <w:rPr>
          <w:rFonts w:asciiTheme="minorHAnsi" w:hAnsiTheme="minorHAnsi" w:cstheme="minorHAnsi"/>
          <w:bCs/>
          <w:iCs/>
          <w:sz w:val="24"/>
          <w:szCs w:val="24"/>
          <w:u w:val="single"/>
        </w:rPr>
        <w:t>Council Directive 2000/43/EC of 29 June 2000 implementing the principle of equal treatment between persons irrespective of racial or ethnic origin;</w:t>
      </w:r>
      <w:r w:rsidR="002346C3" w:rsidRPr="00C50987">
        <w:rPr>
          <w:rFonts w:asciiTheme="minorHAnsi" w:hAnsiTheme="minorHAnsi" w:cstheme="minorHAnsi"/>
          <w:bCs/>
          <w:iCs/>
          <w:sz w:val="24"/>
          <w:szCs w:val="24"/>
          <w:u w:val="single"/>
          <w:lang w:val="ka-GE"/>
        </w:rPr>
        <w:t xml:space="preserve"> </w:t>
      </w:r>
      <w:r w:rsidR="002346C3" w:rsidRPr="00C50987">
        <w:rPr>
          <w:rFonts w:asciiTheme="minorHAnsi" w:hAnsiTheme="minorHAnsi" w:cstheme="minorHAnsi"/>
          <w:sz w:val="24"/>
          <w:szCs w:val="24"/>
          <w:u w:val="single"/>
          <w:shd w:val="clear" w:color="auto" w:fill="FFFFFF"/>
        </w:rPr>
        <w:t>Council Directive 2004/113/EC of 13 December 2004 implementing the principle of equal treatment between men and women in the access to and supply of goods and services</w:t>
      </w:r>
      <w:r w:rsidR="002346C3" w:rsidRPr="00C50987">
        <w:rPr>
          <w:rFonts w:asciiTheme="minorHAnsi" w:hAnsiTheme="minorHAnsi" w:cstheme="minorHAnsi"/>
          <w:sz w:val="24"/>
          <w:szCs w:val="24"/>
          <w:shd w:val="clear" w:color="auto" w:fill="FFFFFF"/>
        </w:rPr>
        <w:t>.</w:t>
      </w:r>
      <w:r w:rsidR="002346C3" w:rsidRPr="00C50987">
        <w:rPr>
          <w:rFonts w:asciiTheme="minorHAnsi" w:hAnsiTheme="minorHAnsi" w:cstheme="minorHAnsi"/>
          <w:sz w:val="24"/>
          <w:szCs w:val="24"/>
        </w:rPr>
        <w:t xml:space="preserve"> The aim these directives is to establish those principles that serve to eliminate discrimination in employment and occupation on the basis of religion or faith, disabilities, age, sexual orientation, racial or ethnic origin. Directives apply to all persons employed in public and private sectors. All these amendments once again prohibit discrimination in labour and pre-contractual relations. The legislative package was submitted to the Parliament of Georgia, has undergone the first hearing, and will be adopted by the end of 2018.  </w:t>
      </w:r>
    </w:p>
    <w:p w14:paraId="768CEE94" w14:textId="77777777" w:rsidR="00C50987" w:rsidRPr="00C50987" w:rsidRDefault="00C50987" w:rsidP="00C50987">
      <w:pPr>
        <w:contextualSpacing/>
        <w:jc w:val="both"/>
        <w:rPr>
          <w:rFonts w:asciiTheme="minorHAnsi" w:hAnsiTheme="minorHAnsi" w:cstheme="minorHAnsi"/>
          <w:sz w:val="24"/>
          <w:szCs w:val="24"/>
        </w:rPr>
      </w:pPr>
    </w:p>
    <w:p w14:paraId="0823A2A0" w14:textId="2155E05C" w:rsidR="002346C3" w:rsidRPr="00C50987" w:rsidRDefault="005C44DF" w:rsidP="00C50987">
      <w:pPr>
        <w:contextualSpacing/>
        <w:jc w:val="both"/>
        <w:rPr>
          <w:rFonts w:asciiTheme="minorHAnsi" w:hAnsiTheme="minorHAnsi"/>
          <w:color w:val="003399"/>
          <w:spacing w:val="-11"/>
          <w:sz w:val="24"/>
          <w:szCs w:val="24"/>
        </w:rPr>
      </w:pPr>
      <w:r w:rsidRPr="00C50987">
        <w:rPr>
          <w:rFonts w:asciiTheme="minorHAnsi" w:hAnsiTheme="minorHAnsi"/>
          <w:sz w:val="24"/>
          <w:szCs w:val="24"/>
        </w:rPr>
        <w:t>In addition to above</w:t>
      </w:r>
      <w:r w:rsidR="00EA0852" w:rsidRPr="00C50987">
        <w:rPr>
          <w:rFonts w:asciiTheme="minorHAnsi" w:hAnsiTheme="minorHAnsi"/>
          <w:sz w:val="24"/>
          <w:szCs w:val="24"/>
        </w:rPr>
        <w:t>,</w:t>
      </w:r>
      <w:r w:rsidR="002346C3" w:rsidRPr="00C50987">
        <w:rPr>
          <w:rFonts w:asciiTheme="minorHAnsi" w:hAnsiTheme="minorHAnsi"/>
          <w:sz w:val="24"/>
          <w:szCs w:val="24"/>
        </w:rPr>
        <w:t xml:space="preserve"> the</w:t>
      </w:r>
      <w:r w:rsidR="002346C3" w:rsidRPr="00C50987">
        <w:rPr>
          <w:rFonts w:asciiTheme="minorHAnsi" w:hAnsiTheme="minorHAnsi"/>
          <w:bCs/>
          <w:iCs/>
          <w:sz w:val="24"/>
          <w:szCs w:val="24"/>
        </w:rPr>
        <w:t xml:space="preserve"> Ministry of Internally Displaced Persons from the Occupied Territories, Labour, Health, and Social Affairs of Georgia</w:t>
      </w:r>
      <w:r w:rsidR="00EA0852" w:rsidRPr="00C50987">
        <w:rPr>
          <w:rFonts w:asciiTheme="minorHAnsi" w:hAnsiTheme="minorHAnsi"/>
          <w:bCs/>
          <w:iCs/>
          <w:sz w:val="24"/>
          <w:szCs w:val="24"/>
        </w:rPr>
        <w:t xml:space="preserve"> together with line ministries</w:t>
      </w:r>
      <w:r w:rsidR="002346C3" w:rsidRPr="00C50987">
        <w:rPr>
          <w:rFonts w:asciiTheme="minorHAnsi" w:hAnsiTheme="minorHAnsi"/>
          <w:bCs/>
          <w:iCs/>
          <w:sz w:val="24"/>
          <w:szCs w:val="24"/>
        </w:rPr>
        <w:t xml:space="preserve"> is working on the amendments to </w:t>
      </w:r>
      <w:r w:rsidR="002346C3" w:rsidRPr="00C50987">
        <w:rPr>
          <w:rFonts w:asciiTheme="minorHAnsi" w:hAnsiTheme="minorHAnsi"/>
          <w:bCs/>
          <w:iCs/>
          <w:sz w:val="24"/>
          <w:szCs w:val="24"/>
          <w:lang w:val="ka-GE"/>
        </w:rPr>
        <w:t xml:space="preserve">the labour legislation. </w:t>
      </w:r>
      <w:r w:rsidR="002346C3" w:rsidRPr="00C50987">
        <w:rPr>
          <w:rFonts w:asciiTheme="minorHAnsi" w:hAnsiTheme="minorHAnsi"/>
          <w:bCs/>
          <w:iCs/>
          <w:sz w:val="24"/>
          <w:szCs w:val="24"/>
        </w:rPr>
        <w:t>The amendments will be</w:t>
      </w:r>
      <w:r w:rsidR="00EA0852" w:rsidRPr="00C50987">
        <w:rPr>
          <w:rFonts w:asciiTheme="minorHAnsi" w:hAnsiTheme="minorHAnsi"/>
          <w:bCs/>
          <w:iCs/>
          <w:sz w:val="24"/>
          <w:szCs w:val="24"/>
        </w:rPr>
        <w:t xml:space="preserve"> in alignment with EU directives and respective deadlines and</w:t>
      </w:r>
      <w:r w:rsidR="002346C3" w:rsidRPr="00C50987">
        <w:rPr>
          <w:rFonts w:asciiTheme="minorHAnsi" w:hAnsiTheme="minorHAnsi"/>
          <w:bCs/>
          <w:iCs/>
          <w:sz w:val="24"/>
          <w:szCs w:val="24"/>
        </w:rPr>
        <w:t xml:space="preserve"> covering issues, such as implementation</w:t>
      </w:r>
      <w:r w:rsidR="002346C3" w:rsidRPr="00C50987">
        <w:rPr>
          <w:rFonts w:asciiTheme="minorHAnsi" w:hAnsiTheme="minorHAnsi"/>
          <w:sz w:val="24"/>
          <w:szCs w:val="24"/>
        </w:rPr>
        <w:t xml:space="preserve"> of the principle of equal opportunities and equal treatment of men and women in matters of employment and occupation</w:t>
      </w:r>
      <w:r w:rsidR="002346C3" w:rsidRPr="00C50987">
        <w:rPr>
          <w:rFonts w:asciiTheme="minorHAnsi" w:hAnsiTheme="minorHAnsi"/>
          <w:bCs/>
          <w:iCs/>
          <w:sz w:val="24"/>
          <w:szCs w:val="24"/>
        </w:rPr>
        <w:t xml:space="preserve">, </w:t>
      </w:r>
      <w:r w:rsidR="002346C3" w:rsidRPr="00C50987">
        <w:rPr>
          <w:rFonts w:asciiTheme="minorHAnsi" w:hAnsiTheme="minorHAnsi"/>
          <w:sz w:val="24"/>
          <w:szCs w:val="24"/>
        </w:rPr>
        <w:t>an employer's obligation to inform employees of the conditions applicable to the contract or employment relationship</w:t>
      </w:r>
      <w:r w:rsidR="002346C3" w:rsidRPr="00C50987">
        <w:rPr>
          <w:rFonts w:asciiTheme="minorHAnsi" w:hAnsiTheme="minorHAnsi"/>
          <w:bCs/>
          <w:iCs/>
          <w:sz w:val="24"/>
          <w:szCs w:val="24"/>
        </w:rPr>
        <w:t xml:space="preserve">, </w:t>
      </w:r>
      <w:r w:rsidR="002346C3" w:rsidRPr="00C50987">
        <w:rPr>
          <w:rFonts w:asciiTheme="minorHAnsi" w:hAnsiTheme="minorHAnsi"/>
          <w:sz w:val="24"/>
          <w:szCs w:val="24"/>
        </w:rPr>
        <w:t xml:space="preserve">measures to encourage improvements in the safety and health at work of pregnant workers and workers who have recently given birth or are breastfeeding, part-time work , fixed-term work, </w:t>
      </w:r>
      <w:r w:rsidR="002346C3" w:rsidRPr="00C50987">
        <w:rPr>
          <w:rFonts w:asciiTheme="minorHAnsi" w:hAnsiTheme="minorHAnsi"/>
          <w:bCs/>
          <w:sz w:val="24"/>
          <w:szCs w:val="24"/>
        </w:rPr>
        <w:t xml:space="preserve">progressive implementation of the principle of equal treatment for men and women in matters of social security, </w:t>
      </w:r>
      <w:r w:rsidR="002346C3" w:rsidRPr="00C50987">
        <w:rPr>
          <w:rStyle w:val="Strong"/>
          <w:rFonts w:asciiTheme="minorHAnsi" w:hAnsiTheme="minorHAnsi" w:cstheme="minorHAnsi"/>
          <w:b w:val="0"/>
          <w:sz w:val="24"/>
          <w:szCs w:val="24"/>
          <w:shd w:val="clear" w:color="auto" w:fill="FFFFFF"/>
        </w:rPr>
        <w:t xml:space="preserve">collective redundancies, </w:t>
      </w:r>
      <w:r w:rsidR="002346C3" w:rsidRPr="00C50987">
        <w:rPr>
          <w:rFonts w:asciiTheme="minorHAnsi" w:eastAsia="Times New Roman" w:hAnsiTheme="minorHAnsi"/>
          <w:sz w:val="24"/>
          <w:szCs w:val="24"/>
          <w:shd w:val="clear" w:color="auto" w:fill="FFFFFF"/>
        </w:rPr>
        <w:t>transfer of undertakings,</w:t>
      </w:r>
      <w:r w:rsidR="002346C3" w:rsidRPr="00C50987">
        <w:rPr>
          <w:rFonts w:asciiTheme="minorHAnsi" w:hAnsiTheme="minorHAnsi"/>
          <w:spacing w:val="-11"/>
          <w:sz w:val="24"/>
          <w:szCs w:val="24"/>
        </w:rPr>
        <w:t xml:space="preserve"> fixed-duration or temporary employment relationship,</w:t>
      </w:r>
      <w:r w:rsidR="002346C3" w:rsidRPr="00C50987">
        <w:rPr>
          <w:rFonts w:asciiTheme="minorHAnsi" w:hAnsiTheme="minorHAnsi"/>
          <w:sz w:val="24"/>
          <w:szCs w:val="24"/>
          <w:shd w:val="clear" w:color="auto" w:fill="FFFFFF"/>
        </w:rPr>
        <w:t xml:space="preserve"> </w:t>
      </w:r>
      <w:r w:rsidR="002346C3" w:rsidRPr="00C50987">
        <w:rPr>
          <w:rStyle w:val="Strong"/>
          <w:rFonts w:asciiTheme="minorHAnsi" w:hAnsiTheme="minorHAnsi" w:cstheme="minorHAnsi"/>
          <w:b w:val="0"/>
          <w:sz w:val="24"/>
          <w:szCs w:val="24"/>
          <w:shd w:val="clear" w:color="auto" w:fill="FFFFFF"/>
        </w:rPr>
        <w:t>certain aspects of the organization of working time. </w:t>
      </w:r>
    </w:p>
    <w:p w14:paraId="5A22861A" w14:textId="77777777" w:rsidR="002346C3" w:rsidRPr="00C50987" w:rsidRDefault="002346C3" w:rsidP="002346C3">
      <w:pPr>
        <w:jc w:val="both"/>
        <w:rPr>
          <w:rFonts w:asciiTheme="minorHAnsi" w:eastAsia="Times New Roman" w:hAnsiTheme="minorHAnsi" w:cstheme="minorHAnsi"/>
          <w:color w:val="660099"/>
          <w:sz w:val="24"/>
          <w:szCs w:val="24"/>
          <w:shd w:val="clear" w:color="auto" w:fill="FFFFFF"/>
        </w:rPr>
      </w:pPr>
    </w:p>
    <w:p w14:paraId="4CC1EDA1" w14:textId="731799F4" w:rsidR="002346C3" w:rsidRPr="00C50987" w:rsidRDefault="002346C3" w:rsidP="002346C3">
      <w:pPr>
        <w:jc w:val="both"/>
        <w:rPr>
          <w:rFonts w:asciiTheme="minorHAnsi" w:hAnsiTheme="minorHAnsi" w:cstheme="minorHAnsi"/>
          <w:sz w:val="24"/>
          <w:szCs w:val="24"/>
        </w:rPr>
      </w:pPr>
      <w:r w:rsidRPr="00C50987">
        <w:rPr>
          <w:rFonts w:asciiTheme="minorHAnsi" w:hAnsiTheme="minorHAnsi" w:cstheme="minorHAnsi"/>
          <w:sz w:val="24"/>
          <w:szCs w:val="24"/>
          <w:lang w:val="ka-GE"/>
        </w:rPr>
        <w:t xml:space="preserve">It is to mention that </w:t>
      </w:r>
      <w:r w:rsidRPr="00C50987">
        <w:rPr>
          <w:rFonts w:asciiTheme="minorHAnsi" w:hAnsiTheme="minorHAnsi" w:cstheme="minorHAnsi"/>
          <w:sz w:val="24"/>
          <w:szCs w:val="24"/>
        </w:rPr>
        <w:t>a number</w:t>
      </w:r>
      <w:r w:rsidRPr="00C50987">
        <w:rPr>
          <w:rFonts w:asciiTheme="minorHAnsi" w:hAnsiTheme="minorHAnsi" w:cstheme="minorHAnsi"/>
          <w:sz w:val="24"/>
          <w:szCs w:val="24"/>
          <w:lang w:val="ka-GE"/>
        </w:rPr>
        <w:t xml:space="preserve"> of the above-mentioned </w:t>
      </w:r>
      <w:r w:rsidR="00EA0852" w:rsidRPr="00C50987">
        <w:rPr>
          <w:rFonts w:asciiTheme="minorHAnsi" w:hAnsiTheme="minorHAnsi" w:cstheme="minorHAnsi"/>
          <w:sz w:val="24"/>
          <w:szCs w:val="24"/>
        </w:rPr>
        <w:t>issues</w:t>
      </w:r>
      <w:r w:rsidRPr="00C50987">
        <w:rPr>
          <w:rFonts w:asciiTheme="minorHAnsi" w:hAnsiTheme="minorHAnsi" w:cstheme="minorHAnsi"/>
          <w:sz w:val="24"/>
          <w:szCs w:val="24"/>
          <w:lang w:val="ka-GE"/>
        </w:rPr>
        <w:t xml:space="preserve"> are</w:t>
      </w:r>
      <w:r w:rsidRPr="00C50987">
        <w:rPr>
          <w:rFonts w:asciiTheme="minorHAnsi" w:hAnsiTheme="minorHAnsi" w:cstheme="minorHAnsi"/>
          <w:sz w:val="24"/>
          <w:szCs w:val="24"/>
        </w:rPr>
        <w:t xml:space="preserve"> currently</w:t>
      </w:r>
      <w:r w:rsidRPr="00C50987">
        <w:rPr>
          <w:rFonts w:asciiTheme="minorHAnsi" w:hAnsiTheme="minorHAnsi" w:cstheme="minorHAnsi"/>
          <w:sz w:val="24"/>
          <w:szCs w:val="24"/>
          <w:lang w:val="ka-GE"/>
        </w:rPr>
        <w:t xml:space="preserve"> covered by Georgian labour legislation </w:t>
      </w:r>
      <w:r w:rsidRPr="00C50987">
        <w:rPr>
          <w:rFonts w:asciiTheme="minorHAnsi" w:hAnsiTheme="minorHAnsi" w:cstheme="minorHAnsi"/>
          <w:sz w:val="24"/>
          <w:szCs w:val="24"/>
        </w:rPr>
        <w:t>but</w:t>
      </w:r>
      <w:r w:rsidRPr="00C50987">
        <w:rPr>
          <w:rFonts w:asciiTheme="minorHAnsi" w:hAnsiTheme="minorHAnsi" w:cstheme="minorHAnsi"/>
          <w:sz w:val="24"/>
          <w:szCs w:val="24"/>
          <w:lang w:val="ka-GE"/>
        </w:rPr>
        <w:t xml:space="preserve"> need to be</w:t>
      </w:r>
      <w:r w:rsidRPr="00C50987">
        <w:rPr>
          <w:rFonts w:asciiTheme="minorHAnsi" w:hAnsiTheme="minorHAnsi" w:cstheme="minorHAnsi"/>
          <w:sz w:val="24"/>
          <w:szCs w:val="24"/>
        </w:rPr>
        <w:t xml:space="preserve"> </w:t>
      </w:r>
      <w:r w:rsidR="005C44DF" w:rsidRPr="00C50987">
        <w:rPr>
          <w:rFonts w:asciiTheme="minorHAnsi" w:hAnsiTheme="minorHAnsi" w:cstheme="minorHAnsi"/>
          <w:sz w:val="24"/>
          <w:szCs w:val="24"/>
        </w:rPr>
        <w:t xml:space="preserve">further </w:t>
      </w:r>
      <w:r w:rsidR="00EA0852" w:rsidRPr="00C50987">
        <w:rPr>
          <w:rFonts w:asciiTheme="minorHAnsi" w:hAnsiTheme="minorHAnsi" w:cstheme="minorHAnsi"/>
          <w:sz w:val="24"/>
          <w:szCs w:val="24"/>
        </w:rPr>
        <w:t xml:space="preserve"> elaborated</w:t>
      </w:r>
      <w:r w:rsidR="005C44DF" w:rsidRPr="00C50987">
        <w:rPr>
          <w:rFonts w:asciiTheme="minorHAnsi" w:hAnsiTheme="minorHAnsi" w:cstheme="minorHAnsi"/>
          <w:sz w:val="24"/>
          <w:szCs w:val="24"/>
        </w:rPr>
        <w:t xml:space="preserve">.  </w:t>
      </w:r>
    </w:p>
    <w:p w14:paraId="3EC802B1" w14:textId="77777777" w:rsidR="00111965" w:rsidRPr="00C50987" w:rsidRDefault="00111965" w:rsidP="001B2AE8">
      <w:pPr>
        <w:spacing w:after="120"/>
        <w:contextualSpacing/>
        <w:jc w:val="both"/>
        <w:rPr>
          <w:rFonts w:asciiTheme="minorHAnsi" w:hAnsiTheme="minorHAnsi" w:cstheme="minorHAnsi"/>
          <w:sz w:val="24"/>
          <w:szCs w:val="24"/>
        </w:rPr>
      </w:pPr>
    </w:p>
    <w:p w14:paraId="1A1C0683" w14:textId="77777777" w:rsidR="001B07F3" w:rsidRPr="00C50987" w:rsidRDefault="00D429BF" w:rsidP="001B2AE8">
      <w:pPr>
        <w:pStyle w:val="ListParagraph"/>
        <w:spacing w:after="120" w:line="240" w:lineRule="auto"/>
        <w:ind w:left="-720"/>
        <w:rPr>
          <w:rFonts w:cstheme="minorHAnsi"/>
          <w:b/>
          <w:i/>
          <w:sz w:val="24"/>
          <w:szCs w:val="24"/>
        </w:rPr>
      </w:pPr>
      <w:r w:rsidRPr="00C50987">
        <w:rPr>
          <w:rFonts w:cstheme="minorHAnsi"/>
          <w:b/>
          <w:i/>
          <w:sz w:val="24"/>
          <w:szCs w:val="24"/>
        </w:rPr>
        <w:t>Post hearing</w:t>
      </w:r>
      <w:r w:rsidR="001B07F3" w:rsidRPr="00C50987">
        <w:rPr>
          <w:rFonts w:cstheme="minorHAnsi"/>
          <w:b/>
          <w:i/>
          <w:sz w:val="24"/>
          <w:szCs w:val="24"/>
        </w:rPr>
        <w:t xml:space="preserve"> comments: </w:t>
      </w:r>
    </w:p>
    <w:p w14:paraId="40328AA2" w14:textId="77777777" w:rsidR="001B07F3" w:rsidRPr="00C50987" w:rsidRDefault="001B07F3" w:rsidP="001B2AE8">
      <w:pPr>
        <w:pStyle w:val="ListParagraph"/>
        <w:spacing w:after="120" w:line="240" w:lineRule="auto"/>
        <w:rPr>
          <w:rFonts w:cstheme="minorHAnsi"/>
          <w:sz w:val="24"/>
          <w:szCs w:val="24"/>
        </w:rPr>
      </w:pPr>
    </w:p>
    <w:p w14:paraId="6DFD47C9" w14:textId="77777777" w:rsidR="00F924B3" w:rsidRPr="00C50987" w:rsidRDefault="001B07F3" w:rsidP="00F924B3">
      <w:pPr>
        <w:pStyle w:val="ListParagraph"/>
        <w:numPr>
          <w:ilvl w:val="0"/>
          <w:numId w:val="3"/>
        </w:numPr>
        <w:spacing w:after="120" w:line="240" w:lineRule="auto"/>
        <w:jc w:val="both"/>
        <w:rPr>
          <w:rFonts w:cstheme="minorHAnsi"/>
          <w:sz w:val="24"/>
          <w:szCs w:val="24"/>
        </w:rPr>
      </w:pPr>
      <w:r w:rsidRPr="00C50987">
        <w:rPr>
          <w:rFonts w:cstheme="minorHAnsi"/>
          <w:b/>
          <w:sz w:val="24"/>
          <w:szCs w:val="24"/>
        </w:rPr>
        <w:t>As part of its Association Agreement with the European Union, Georgia has committed to pass a number of new protections related to gender discrimination in the workplace and occupational safety and health, although enforcement remains unclear.  Does Georgia’s Association Agreement with the EU address how the new protections included in Annex XXX will be implemented and enforced?</w:t>
      </w:r>
      <w:r w:rsidR="006557F2" w:rsidRPr="00C50987">
        <w:rPr>
          <w:rFonts w:cstheme="minorHAnsi"/>
          <w:sz w:val="24"/>
          <w:szCs w:val="24"/>
        </w:rPr>
        <w:t xml:space="preserve"> </w:t>
      </w:r>
    </w:p>
    <w:p w14:paraId="4477D513" w14:textId="77777777" w:rsidR="00EA0852" w:rsidRPr="00C50987" w:rsidRDefault="00036DDD" w:rsidP="006B2C06">
      <w:pPr>
        <w:spacing w:after="120"/>
        <w:ind w:hanging="709"/>
        <w:jc w:val="both"/>
        <w:rPr>
          <w:rFonts w:asciiTheme="minorHAnsi" w:hAnsiTheme="minorHAnsi" w:cstheme="minorHAnsi"/>
          <w:b/>
          <w:sz w:val="24"/>
          <w:szCs w:val="24"/>
        </w:rPr>
      </w:pPr>
      <w:proofErr w:type="spellStart"/>
      <w:r w:rsidRPr="00C50987">
        <w:rPr>
          <w:rFonts w:asciiTheme="minorHAnsi" w:hAnsiTheme="minorHAnsi" w:cstheme="minorHAnsi"/>
          <w:b/>
          <w:sz w:val="24"/>
          <w:szCs w:val="24"/>
        </w:rPr>
        <w:t>GoG</w:t>
      </w:r>
      <w:proofErr w:type="spellEnd"/>
      <w:r w:rsidRPr="00C50987">
        <w:rPr>
          <w:rFonts w:asciiTheme="minorHAnsi" w:hAnsiTheme="minorHAnsi" w:cstheme="minorHAnsi"/>
          <w:b/>
          <w:sz w:val="24"/>
          <w:szCs w:val="24"/>
        </w:rPr>
        <w:t xml:space="preserve"> response:</w:t>
      </w:r>
    </w:p>
    <w:p w14:paraId="67448CDA" w14:textId="77777777" w:rsidR="00EA0852" w:rsidRPr="00C50987" w:rsidRDefault="00EA0852" w:rsidP="006B2C06">
      <w:pPr>
        <w:spacing w:after="120"/>
        <w:ind w:hanging="709"/>
        <w:jc w:val="both"/>
        <w:rPr>
          <w:rFonts w:asciiTheme="minorHAnsi" w:hAnsiTheme="minorHAnsi" w:cstheme="minorHAnsi"/>
          <w:b/>
          <w:sz w:val="24"/>
          <w:szCs w:val="24"/>
        </w:rPr>
      </w:pPr>
    </w:p>
    <w:p w14:paraId="5390A70D" w14:textId="1CE87214" w:rsidR="00C50987" w:rsidRDefault="006557F2" w:rsidP="00C50987">
      <w:pPr>
        <w:spacing w:after="120"/>
        <w:ind w:hanging="709"/>
        <w:jc w:val="both"/>
        <w:rPr>
          <w:rFonts w:asciiTheme="minorHAnsi" w:hAnsiTheme="minorHAnsi" w:cstheme="minorHAnsi"/>
          <w:sz w:val="24"/>
          <w:szCs w:val="24"/>
        </w:rPr>
      </w:pPr>
      <w:r w:rsidRPr="00C50987">
        <w:rPr>
          <w:rFonts w:asciiTheme="minorHAnsi" w:hAnsiTheme="minorHAnsi" w:cstheme="minorHAnsi"/>
          <w:sz w:val="24"/>
          <w:szCs w:val="24"/>
        </w:rPr>
        <w:lastRenderedPageBreak/>
        <w:t xml:space="preserve">Annex </w:t>
      </w:r>
      <w:r w:rsidR="002D56E0" w:rsidRPr="00C50987">
        <w:rPr>
          <w:rFonts w:asciiTheme="minorHAnsi" w:hAnsiTheme="minorHAnsi" w:cstheme="minorHAnsi"/>
          <w:sz w:val="24"/>
          <w:szCs w:val="24"/>
        </w:rPr>
        <w:t>XXX envisages a</w:t>
      </w:r>
      <w:r w:rsidRPr="00C50987">
        <w:rPr>
          <w:rFonts w:asciiTheme="minorHAnsi" w:hAnsiTheme="minorHAnsi" w:cstheme="minorHAnsi"/>
          <w:sz w:val="24"/>
          <w:szCs w:val="24"/>
        </w:rPr>
        <w:t xml:space="preserve"> number of EU </w:t>
      </w:r>
      <w:r w:rsidR="002D56E0" w:rsidRPr="00C50987">
        <w:rPr>
          <w:rFonts w:asciiTheme="minorHAnsi" w:hAnsiTheme="minorHAnsi" w:cstheme="minorHAnsi"/>
          <w:sz w:val="24"/>
          <w:szCs w:val="24"/>
        </w:rPr>
        <w:t>directives Georgia</w:t>
      </w:r>
      <w:r w:rsidRPr="00C50987">
        <w:rPr>
          <w:rFonts w:asciiTheme="minorHAnsi" w:hAnsiTheme="minorHAnsi" w:cstheme="minorHAnsi"/>
          <w:sz w:val="24"/>
          <w:szCs w:val="24"/>
        </w:rPr>
        <w:t xml:space="preserve"> took commit</w:t>
      </w:r>
      <w:r w:rsidR="00C50987">
        <w:rPr>
          <w:rFonts w:asciiTheme="minorHAnsi" w:hAnsiTheme="minorHAnsi" w:cstheme="minorHAnsi"/>
          <w:sz w:val="24"/>
          <w:szCs w:val="24"/>
        </w:rPr>
        <w:t xml:space="preserve">ment to transpose into Georgian </w:t>
      </w:r>
      <w:r w:rsidRPr="00C50987">
        <w:rPr>
          <w:rFonts w:asciiTheme="minorHAnsi" w:hAnsiTheme="minorHAnsi" w:cstheme="minorHAnsi"/>
          <w:sz w:val="24"/>
          <w:szCs w:val="24"/>
        </w:rPr>
        <w:t xml:space="preserve">legislation. </w:t>
      </w:r>
    </w:p>
    <w:p w14:paraId="5DE5C927" w14:textId="21F1F65D" w:rsidR="002F5FD6" w:rsidRPr="00C50987" w:rsidRDefault="00C50987" w:rsidP="00C50987">
      <w:pPr>
        <w:spacing w:after="120"/>
        <w:ind w:hanging="709"/>
        <w:jc w:val="both"/>
        <w:rPr>
          <w:rFonts w:asciiTheme="minorHAnsi" w:hAnsiTheme="minorHAnsi" w:cstheme="minorHAnsi"/>
          <w:sz w:val="24"/>
          <w:szCs w:val="24"/>
          <w:lang w:val="ka-GE"/>
        </w:rPr>
      </w:pPr>
      <w:r>
        <w:rPr>
          <w:rFonts w:asciiTheme="minorHAnsi" w:hAnsiTheme="minorHAnsi" w:cstheme="minorHAnsi"/>
          <w:sz w:val="24"/>
          <w:szCs w:val="24"/>
        </w:rPr>
        <w:t xml:space="preserve">AS mentioned above, </w:t>
      </w:r>
      <w:r w:rsidR="002F5FD6" w:rsidRPr="00C50987">
        <w:rPr>
          <w:rFonts w:asciiTheme="minorHAnsi" w:hAnsiTheme="minorHAnsi" w:cstheme="minorHAnsi"/>
          <w:bCs/>
          <w:sz w:val="24"/>
          <w:szCs w:val="24"/>
        </w:rPr>
        <w:t xml:space="preserve">the </w:t>
      </w:r>
      <w:r w:rsidR="002F5FD6" w:rsidRPr="00C50987">
        <w:rPr>
          <w:rFonts w:asciiTheme="minorHAnsi" w:hAnsiTheme="minorHAnsi" w:cstheme="minorHAnsi"/>
          <w:bCs/>
          <w:sz w:val="24"/>
          <w:szCs w:val="24"/>
          <w:lang w:val="de-DE"/>
        </w:rPr>
        <w:t>Government of Georgia ha</w:t>
      </w:r>
      <w:r>
        <w:rPr>
          <w:rFonts w:asciiTheme="minorHAnsi" w:hAnsiTheme="minorHAnsi" w:cstheme="minorHAnsi"/>
          <w:bCs/>
          <w:sz w:val="24"/>
          <w:szCs w:val="24"/>
          <w:lang w:val="de-DE"/>
        </w:rPr>
        <w:t>s</w:t>
      </w:r>
      <w:r w:rsidR="002F5FD6" w:rsidRPr="00C50987">
        <w:rPr>
          <w:rFonts w:asciiTheme="minorHAnsi" w:hAnsiTheme="minorHAnsi" w:cstheme="minorHAnsi"/>
          <w:bCs/>
          <w:sz w:val="24"/>
          <w:szCs w:val="24"/>
          <w:lang w:val="de-DE"/>
        </w:rPr>
        <w:t xml:space="preserve"> elaborated </w:t>
      </w:r>
      <w:r w:rsidR="002F5FD6" w:rsidRPr="00C50987">
        <w:rPr>
          <w:rFonts w:asciiTheme="minorHAnsi" w:hAnsiTheme="minorHAnsi" w:cstheme="minorHAnsi"/>
          <w:sz w:val="24"/>
          <w:szCs w:val="24"/>
        </w:rPr>
        <w:t xml:space="preserve">drafts of the amendments to the following organic laws and laws of Georgia: Organic Law of Georgia “Georgian Labour Code”; Law of Georgia on “Elimination of All Forms of Discrimination”; Law of Georgia on “Public Service”; Law of Georgia on “Gender Equality” based on </w:t>
      </w:r>
      <w:r w:rsidR="002F5FD6" w:rsidRPr="00C50987">
        <w:rPr>
          <w:rFonts w:asciiTheme="minorHAnsi" w:hAnsiTheme="minorHAnsi" w:cstheme="minorHAnsi"/>
          <w:bCs/>
          <w:iCs/>
          <w:sz w:val="24"/>
          <w:szCs w:val="24"/>
          <w:u w:val="single"/>
        </w:rPr>
        <w:t>Council Directive 2000/78/EC of 27 November 2000 establishing a general framework for equal treatment in employment and occupation;</w:t>
      </w:r>
      <w:r w:rsidR="002F5FD6" w:rsidRPr="00C50987">
        <w:rPr>
          <w:rFonts w:asciiTheme="minorHAnsi" w:hAnsiTheme="minorHAnsi" w:cstheme="minorHAnsi"/>
          <w:bCs/>
          <w:sz w:val="24"/>
          <w:szCs w:val="24"/>
        </w:rPr>
        <w:t xml:space="preserve"> </w:t>
      </w:r>
      <w:r w:rsidR="002F5FD6" w:rsidRPr="00C50987">
        <w:rPr>
          <w:rFonts w:asciiTheme="minorHAnsi" w:hAnsiTheme="minorHAnsi" w:cstheme="minorHAnsi"/>
          <w:bCs/>
          <w:iCs/>
          <w:sz w:val="24"/>
          <w:szCs w:val="24"/>
          <w:u w:val="single"/>
        </w:rPr>
        <w:t>Council Directive 2000/43/EC of 29 June 2000 implementing the principle of equal treatment between persons irrespective of racial or ethnic origin;</w:t>
      </w:r>
      <w:r w:rsidR="002F5FD6" w:rsidRPr="00C50987">
        <w:rPr>
          <w:rFonts w:asciiTheme="minorHAnsi" w:hAnsiTheme="minorHAnsi" w:cstheme="minorHAnsi"/>
          <w:bCs/>
          <w:iCs/>
          <w:sz w:val="24"/>
          <w:szCs w:val="24"/>
          <w:u w:val="single"/>
          <w:lang w:val="ka-GE"/>
        </w:rPr>
        <w:t xml:space="preserve"> </w:t>
      </w:r>
      <w:r w:rsidR="002F5FD6" w:rsidRPr="00C50987">
        <w:rPr>
          <w:rFonts w:asciiTheme="minorHAnsi" w:hAnsiTheme="minorHAnsi" w:cstheme="minorHAnsi"/>
          <w:sz w:val="24"/>
          <w:szCs w:val="24"/>
          <w:u w:val="single"/>
          <w:shd w:val="clear" w:color="auto" w:fill="FFFFFF"/>
        </w:rPr>
        <w:t>Council Directive 2004/113/EC of 13 December 2004 implementing the principle of equal treatment between men and women in the access to and supply of goods and services</w:t>
      </w:r>
      <w:r w:rsidR="002F5FD6" w:rsidRPr="00C50987">
        <w:rPr>
          <w:rFonts w:asciiTheme="minorHAnsi" w:hAnsiTheme="minorHAnsi" w:cstheme="minorHAnsi"/>
          <w:sz w:val="24"/>
          <w:szCs w:val="24"/>
          <w:shd w:val="clear" w:color="auto" w:fill="FFFFFF"/>
        </w:rPr>
        <w:t>.</w:t>
      </w:r>
      <w:r w:rsidR="002F5FD6" w:rsidRPr="00C50987">
        <w:rPr>
          <w:rFonts w:asciiTheme="minorHAnsi" w:hAnsiTheme="minorHAnsi" w:cstheme="minorHAnsi"/>
          <w:sz w:val="24"/>
          <w:szCs w:val="24"/>
        </w:rPr>
        <w:t xml:space="preserve"> The aim these directives is to establish those principles that serve to eliminate discrimination in employment and occupation on the basis of religion or faith, disabilities, age, sexual orientation, racial or ethnic origin. Directives apply to all persons employed in public and private sectors. All these amendments once again prohibit discrimination in labour and pre-contractual relations. The legislative package was submitted to the Parliament of Georgia, has undergone the first hearing, and will be adopted by the end of 2018.  </w:t>
      </w:r>
    </w:p>
    <w:p w14:paraId="5362CFE2" w14:textId="77777777" w:rsidR="002F5FD6" w:rsidRPr="00C50987" w:rsidRDefault="002F5FD6" w:rsidP="002F5FD6">
      <w:pPr>
        <w:contextualSpacing/>
        <w:jc w:val="both"/>
        <w:rPr>
          <w:rFonts w:asciiTheme="minorHAnsi" w:hAnsiTheme="minorHAnsi" w:cstheme="minorHAnsi"/>
          <w:sz w:val="24"/>
          <w:szCs w:val="24"/>
        </w:rPr>
      </w:pPr>
    </w:p>
    <w:p w14:paraId="1930B1CB" w14:textId="35CC3900" w:rsidR="00167C0E" w:rsidRPr="00C50987" w:rsidRDefault="002F5FD6" w:rsidP="00167C0E">
      <w:pPr>
        <w:spacing w:line="259" w:lineRule="auto"/>
        <w:jc w:val="both"/>
        <w:rPr>
          <w:rFonts w:asciiTheme="minorHAnsi" w:hAnsiTheme="minorHAnsi" w:cstheme="minorHAnsi"/>
          <w:sz w:val="24"/>
          <w:szCs w:val="24"/>
          <w:lang w:val="ka-GE"/>
        </w:rPr>
      </w:pPr>
      <w:r w:rsidRPr="00C50987">
        <w:rPr>
          <w:rFonts w:asciiTheme="minorHAnsi" w:hAnsiTheme="minorHAnsi" w:cstheme="minorHAnsi"/>
          <w:sz w:val="24"/>
          <w:szCs w:val="24"/>
        </w:rPr>
        <w:t xml:space="preserve"> </w:t>
      </w:r>
      <w:r w:rsidR="00167C0E" w:rsidRPr="00C50987">
        <w:rPr>
          <w:rFonts w:asciiTheme="minorHAnsi" w:hAnsiTheme="minorHAnsi" w:cstheme="minorHAnsi"/>
          <w:sz w:val="24"/>
          <w:szCs w:val="24"/>
        </w:rPr>
        <w:t xml:space="preserve">To guarantee that the Labour Code is enforced, </w:t>
      </w:r>
      <w:r w:rsidR="00167C0E" w:rsidRPr="00C50987">
        <w:rPr>
          <w:rFonts w:asciiTheme="minorHAnsi" w:hAnsiTheme="minorHAnsi" w:cstheme="minorHAnsi"/>
          <w:sz w:val="24"/>
          <w:szCs w:val="24"/>
          <w:lang w:val="ka-GE"/>
        </w:rPr>
        <w:t xml:space="preserve">amendment will be made to the Organic Law of Georgia “Georgian Labour Code” </w:t>
      </w:r>
      <w:r w:rsidR="00167C0E" w:rsidRPr="00C50987">
        <w:rPr>
          <w:rFonts w:asciiTheme="minorHAnsi" w:hAnsiTheme="minorHAnsi" w:cstheme="minorHAnsi"/>
          <w:sz w:val="24"/>
          <w:szCs w:val="24"/>
        </w:rPr>
        <w:t>in 2019</w:t>
      </w:r>
      <w:r w:rsidR="00167C0E" w:rsidRPr="00C50987">
        <w:rPr>
          <w:rFonts w:asciiTheme="minorHAnsi" w:hAnsiTheme="minorHAnsi" w:cstheme="minorHAnsi"/>
          <w:sz w:val="24"/>
          <w:szCs w:val="24"/>
          <w:lang w:val="ka-GE"/>
        </w:rPr>
        <w:t xml:space="preserve"> introducing an article/sub-paragraph</w:t>
      </w:r>
      <w:r w:rsidR="00167C0E" w:rsidRPr="00C50987">
        <w:rPr>
          <w:rFonts w:asciiTheme="minorHAnsi" w:hAnsiTheme="minorHAnsi" w:cstheme="minorHAnsi"/>
          <w:sz w:val="24"/>
          <w:szCs w:val="24"/>
        </w:rPr>
        <w:t>,</w:t>
      </w:r>
      <w:r w:rsidR="00167C0E" w:rsidRPr="00C50987">
        <w:rPr>
          <w:rFonts w:asciiTheme="minorHAnsi" w:hAnsiTheme="minorHAnsi" w:cstheme="minorHAnsi"/>
          <w:sz w:val="24"/>
          <w:szCs w:val="24"/>
          <w:lang w:val="ka-GE"/>
        </w:rPr>
        <w:t xml:space="preserve"> providing that </w:t>
      </w:r>
      <w:r w:rsidR="00167C0E" w:rsidRPr="00C50987">
        <w:rPr>
          <w:rFonts w:asciiTheme="minorHAnsi" w:hAnsiTheme="minorHAnsi" w:cstheme="minorHAnsi"/>
          <w:b/>
          <w:sz w:val="24"/>
          <w:szCs w:val="24"/>
          <w:lang w:val="ka-GE"/>
        </w:rPr>
        <w:t>enforcement of labour legislation will be supervised by the competent authority i.e. labour inspectorate</w:t>
      </w:r>
      <w:r w:rsidR="00167C0E" w:rsidRPr="00C50987">
        <w:rPr>
          <w:rFonts w:asciiTheme="minorHAnsi" w:hAnsiTheme="minorHAnsi" w:cstheme="minorHAnsi"/>
          <w:sz w:val="24"/>
          <w:szCs w:val="24"/>
          <w:lang w:val="ka-GE"/>
        </w:rPr>
        <w:t xml:space="preserve">. </w:t>
      </w:r>
      <w:r w:rsidR="00167C0E" w:rsidRPr="00C50987">
        <w:rPr>
          <w:rFonts w:asciiTheme="minorHAnsi" w:hAnsiTheme="minorHAnsi" w:cstheme="minorHAnsi"/>
          <w:sz w:val="24"/>
          <w:szCs w:val="24"/>
        </w:rPr>
        <w:t>T</w:t>
      </w:r>
      <w:r w:rsidR="00167C0E" w:rsidRPr="00C50987">
        <w:rPr>
          <w:rFonts w:asciiTheme="minorHAnsi" w:hAnsiTheme="minorHAnsi" w:cstheme="minorHAnsi"/>
          <w:sz w:val="24"/>
          <w:szCs w:val="24"/>
          <w:lang w:val="ka-GE"/>
        </w:rPr>
        <w:t>he Law will include a reservation determining that the article will apply to high risk, harm, harmful and hazardous works from 2020 and</w:t>
      </w:r>
      <w:r w:rsidR="00167C0E" w:rsidRPr="00C50987">
        <w:rPr>
          <w:rFonts w:asciiTheme="minorHAnsi" w:hAnsiTheme="minorHAnsi" w:cstheme="minorHAnsi"/>
          <w:sz w:val="24"/>
          <w:szCs w:val="24"/>
        </w:rPr>
        <w:t xml:space="preserve"> to</w:t>
      </w:r>
      <w:r w:rsidR="00167C0E" w:rsidRPr="00C50987">
        <w:rPr>
          <w:rFonts w:asciiTheme="minorHAnsi" w:hAnsiTheme="minorHAnsi" w:cstheme="minorHAnsi"/>
          <w:sz w:val="24"/>
          <w:szCs w:val="24"/>
          <w:lang w:val="ka-GE"/>
        </w:rPr>
        <w:t xml:space="preserve"> all economic sectors by 2022. </w:t>
      </w:r>
    </w:p>
    <w:p w14:paraId="62752E23" w14:textId="21A6DB1D" w:rsidR="00EA0852" w:rsidRPr="00C50987" w:rsidRDefault="00EA0852" w:rsidP="00EA0852">
      <w:pPr>
        <w:spacing w:after="120"/>
        <w:ind w:left="-709"/>
        <w:jc w:val="both"/>
        <w:rPr>
          <w:rFonts w:asciiTheme="minorHAnsi" w:hAnsiTheme="minorHAnsi" w:cstheme="minorHAnsi"/>
          <w:b/>
          <w:sz w:val="24"/>
          <w:szCs w:val="24"/>
          <w:lang w:val="ka-GE"/>
        </w:rPr>
      </w:pPr>
    </w:p>
    <w:p w14:paraId="10CDEE77" w14:textId="77777777" w:rsidR="002F5FD6" w:rsidRPr="00C50987" w:rsidRDefault="002F5FD6" w:rsidP="002F5FD6">
      <w:pPr>
        <w:contextualSpacing/>
        <w:jc w:val="both"/>
        <w:rPr>
          <w:rFonts w:asciiTheme="minorHAnsi" w:hAnsiTheme="minorHAnsi" w:cstheme="minorHAnsi"/>
          <w:sz w:val="24"/>
          <w:szCs w:val="24"/>
        </w:rPr>
      </w:pPr>
    </w:p>
    <w:p w14:paraId="2DADB790" w14:textId="77777777" w:rsidR="00190655" w:rsidRPr="00C50987" w:rsidRDefault="00190655" w:rsidP="006B2C06">
      <w:pPr>
        <w:spacing w:after="120"/>
        <w:jc w:val="both"/>
        <w:rPr>
          <w:rFonts w:asciiTheme="minorHAnsi" w:hAnsiTheme="minorHAnsi" w:cstheme="minorHAnsi"/>
          <w:sz w:val="24"/>
          <w:szCs w:val="24"/>
        </w:rPr>
      </w:pPr>
    </w:p>
    <w:p w14:paraId="7C67DE95" w14:textId="77777777" w:rsidR="00190655" w:rsidRPr="00C50987" w:rsidRDefault="00190655" w:rsidP="001B2AE8">
      <w:pPr>
        <w:spacing w:after="120"/>
        <w:contextualSpacing/>
        <w:rPr>
          <w:rFonts w:asciiTheme="minorHAnsi" w:hAnsiTheme="minorHAnsi" w:cstheme="minorHAnsi"/>
          <w:sz w:val="24"/>
          <w:szCs w:val="24"/>
        </w:rPr>
      </w:pPr>
    </w:p>
    <w:p w14:paraId="37D30113" w14:textId="77777777" w:rsidR="00F924B3" w:rsidRPr="00C50987" w:rsidRDefault="001B07F3" w:rsidP="001B2AE8">
      <w:pPr>
        <w:pStyle w:val="ListParagraph"/>
        <w:numPr>
          <w:ilvl w:val="0"/>
          <w:numId w:val="3"/>
        </w:numPr>
        <w:spacing w:after="120" w:line="240" w:lineRule="auto"/>
        <w:jc w:val="both"/>
        <w:rPr>
          <w:rFonts w:cstheme="minorHAnsi"/>
          <w:sz w:val="24"/>
          <w:szCs w:val="24"/>
        </w:rPr>
      </w:pPr>
      <w:r w:rsidRPr="00C50987">
        <w:rPr>
          <w:rFonts w:cstheme="minorHAnsi"/>
          <w:b/>
          <w:sz w:val="24"/>
          <w:szCs w:val="24"/>
        </w:rPr>
        <w:t>How does the government propose to provide OSH protections for employees who do not work in the enumerated hazardous occupations?</w:t>
      </w:r>
      <w:r w:rsidR="00CD0351" w:rsidRPr="00C50987">
        <w:rPr>
          <w:rFonts w:cstheme="minorHAnsi"/>
          <w:sz w:val="24"/>
          <w:szCs w:val="24"/>
        </w:rPr>
        <w:t xml:space="preserve"> </w:t>
      </w:r>
    </w:p>
    <w:p w14:paraId="21880D0F" w14:textId="77777777" w:rsidR="003B0CCD" w:rsidRPr="00C50987" w:rsidRDefault="00036DDD" w:rsidP="003B0CCD">
      <w:pPr>
        <w:spacing w:after="120"/>
        <w:ind w:hanging="709"/>
        <w:jc w:val="both"/>
        <w:rPr>
          <w:rFonts w:asciiTheme="minorHAnsi" w:hAnsiTheme="minorHAnsi" w:cstheme="minorHAnsi"/>
          <w:b/>
          <w:sz w:val="24"/>
          <w:szCs w:val="24"/>
        </w:rPr>
      </w:pPr>
      <w:proofErr w:type="spellStart"/>
      <w:r w:rsidRPr="00C50987">
        <w:rPr>
          <w:rFonts w:asciiTheme="minorHAnsi" w:hAnsiTheme="minorHAnsi" w:cstheme="minorHAnsi"/>
          <w:b/>
          <w:sz w:val="24"/>
          <w:szCs w:val="24"/>
        </w:rPr>
        <w:t>GoG</w:t>
      </w:r>
      <w:proofErr w:type="spellEnd"/>
      <w:r w:rsidRPr="00C50987">
        <w:rPr>
          <w:rFonts w:asciiTheme="minorHAnsi" w:hAnsiTheme="minorHAnsi" w:cstheme="minorHAnsi"/>
          <w:b/>
          <w:sz w:val="24"/>
          <w:szCs w:val="24"/>
        </w:rPr>
        <w:t xml:space="preserve"> response:</w:t>
      </w:r>
    </w:p>
    <w:p w14:paraId="34DD14FD" w14:textId="599EF333" w:rsidR="001B07F3" w:rsidRPr="00C50987" w:rsidRDefault="00CD0351" w:rsidP="00B321D3">
      <w:pPr>
        <w:spacing w:after="120"/>
        <w:ind w:left="-709"/>
        <w:jc w:val="both"/>
        <w:rPr>
          <w:rFonts w:asciiTheme="minorHAnsi" w:hAnsiTheme="minorHAnsi" w:cstheme="minorHAnsi"/>
          <w:b/>
          <w:sz w:val="24"/>
          <w:szCs w:val="24"/>
        </w:rPr>
      </w:pPr>
      <w:r w:rsidRPr="00C50987">
        <w:rPr>
          <w:rFonts w:asciiTheme="minorHAnsi" w:hAnsiTheme="minorHAnsi" w:cstheme="minorHAnsi"/>
          <w:sz w:val="24"/>
          <w:szCs w:val="24"/>
        </w:rPr>
        <w:t>The Labour Conditions Inspecting State Program is providing OSH protections for employees who do not work in the enumerated hazardous occupations</w:t>
      </w:r>
      <w:r w:rsidRPr="00C50987">
        <w:rPr>
          <w:rFonts w:asciiTheme="minorHAnsi" w:hAnsiTheme="minorHAnsi" w:cstheme="minorHAnsi"/>
          <w:bCs/>
          <w:sz w:val="24"/>
          <w:szCs w:val="24"/>
        </w:rPr>
        <w:t xml:space="preserve">. Government is implementing the program since 2015 covering all sectors and all companies with certain limitations (inspecting companies voluntarily, with the prior consent of the employer, issuing only recommendations, etc.). </w:t>
      </w:r>
      <w:r w:rsidR="00727C93" w:rsidRPr="00C50987">
        <w:rPr>
          <w:rFonts w:asciiTheme="minorHAnsi" w:hAnsiTheme="minorHAnsi" w:cstheme="minorHAnsi"/>
          <w:bCs/>
          <w:sz w:val="24"/>
          <w:szCs w:val="24"/>
        </w:rPr>
        <w:t xml:space="preserve"> </w:t>
      </w:r>
      <w:r w:rsidR="00B321D3" w:rsidRPr="00C50987">
        <w:rPr>
          <w:rFonts w:asciiTheme="minorHAnsi" w:hAnsiTheme="minorHAnsi" w:cstheme="minorHAnsi"/>
          <w:bCs/>
          <w:sz w:val="24"/>
          <w:szCs w:val="24"/>
        </w:rPr>
        <w:t>As mentioned above, Organic</w:t>
      </w:r>
      <w:r w:rsidR="00B321D3" w:rsidRPr="00C50987">
        <w:rPr>
          <w:rFonts w:asciiTheme="minorHAnsi" w:hAnsiTheme="minorHAnsi" w:cstheme="minorHAnsi"/>
          <w:sz w:val="24"/>
          <w:szCs w:val="24"/>
          <w:lang w:val="ka-GE"/>
        </w:rPr>
        <w:t xml:space="preserve"> law of Georgia on “Occupational Safety will be adopted in the first quar</w:t>
      </w:r>
      <w:proofErr w:type="spellStart"/>
      <w:r w:rsidR="00167C0E" w:rsidRPr="00C50987">
        <w:rPr>
          <w:rFonts w:asciiTheme="minorHAnsi" w:hAnsiTheme="minorHAnsi" w:cstheme="minorHAnsi"/>
          <w:sz w:val="24"/>
          <w:szCs w:val="24"/>
        </w:rPr>
        <w:t>ter</w:t>
      </w:r>
      <w:proofErr w:type="spellEnd"/>
      <w:r w:rsidR="00B321D3" w:rsidRPr="00C50987">
        <w:rPr>
          <w:rFonts w:asciiTheme="minorHAnsi" w:hAnsiTheme="minorHAnsi" w:cstheme="minorHAnsi"/>
          <w:sz w:val="24"/>
          <w:szCs w:val="24"/>
          <w:lang w:val="ka-GE"/>
        </w:rPr>
        <w:t xml:space="preserve"> of 2019 and enacted by December 2019. The Law will have an extended scope and cover all economic sectors and determine unenounced inspections in all companies from all economic sectors.</w:t>
      </w:r>
    </w:p>
    <w:p w14:paraId="207AF4A5" w14:textId="77777777" w:rsidR="001B07F3" w:rsidRPr="00C50987" w:rsidRDefault="001B07F3" w:rsidP="001B2AE8">
      <w:pPr>
        <w:pStyle w:val="ListParagraph"/>
        <w:spacing w:after="120" w:line="240" w:lineRule="auto"/>
        <w:rPr>
          <w:rFonts w:cstheme="minorHAnsi"/>
          <w:sz w:val="24"/>
          <w:szCs w:val="24"/>
        </w:rPr>
      </w:pPr>
    </w:p>
    <w:p w14:paraId="452E9966" w14:textId="77777777" w:rsidR="003B0CCD" w:rsidRPr="00C50987" w:rsidRDefault="001B07F3" w:rsidP="00534E41">
      <w:pPr>
        <w:pStyle w:val="ListParagraph"/>
        <w:numPr>
          <w:ilvl w:val="0"/>
          <w:numId w:val="3"/>
        </w:numPr>
        <w:spacing w:after="120" w:line="240" w:lineRule="auto"/>
        <w:jc w:val="both"/>
        <w:rPr>
          <w:rFonts w:cstheme="minorHAnsi"/>
          <w:b/>
          <w:sz w:val="24"/>
          <w:szCs w:val="24"/>
        </w:rPr>
      </w:pPr>
      <w:r w:rsidRPr="00C50987">
        <w:rPr>
          <w:rFonts w:cstheme="minorHAnsi"/>
          <w:b/>
          <w:sz w:val="24"/>
          <w:szCs w:val="24"/>
        </w:rPr>
        <w:t xml:space="preserve">Your testimony states that enterprises in the hazardous industries are required to register "in the register of economic activities."  Is this the only method that enterprises become eligible for inspection?  What happens if enterprises do not register, and how would the government determine whether all applicable enterprises have registered?  </w:t>
      </w:r>
    </w:p>
    <w:p w14:paraId="637E9B7E" w14:textId="77777777" w:rsidR="003B0CCD" w:rsidRPr="00C50987" w:rsidRDefault="00036DDD" w:rsidP="003B0CCD">
      <w:pPr>
        <w:spacing w:after="120"/>
        <w:ind w:left="360" w:hanging="1069"/>
        <w:rPr>
          <w:rFonts w:asciiTheme="minorHAnsi" w:hAnsiTheme="minorHAnsi" w:cstheme="minorHAnsi"/>
          <w:b/>
          <w:sz w:val="24"/>
          <w:szCs w:val="24"/>
        </w:rPr>
      </w:pPr>
      <w:proofErr w:type="spellStart"/>
      <w:r w:rsidRPr="00C50987">
        <w:rPr>
          <w:rFonts w:asciiTheme="minorHAnsi" w:hAnsiTheme="minorHAnsi" w:cstheme="minorHAnsi"/>
          <w:b/>
          <w:sz w:val="24"/>
          <w:szCs w:val="24"/>
        </w:rPr>
        <w:t>GoG</w:t>
      </w:r>
      <w:proofErr w:type="spellEnd"/>
      <w:r w:rsidRPr="00C50987">
        <w:rPr>
          <w:rFonts w:asciiTheme="minorHAnsi" w:hAnsiTheme="minorHAnsi" w:cstheme="minorHAnsi"/>
          <w:b/>
          <w:sz w:val="24"/>
          <w:szCs w:val="24"/>
        </w:rPr>
        <w:t xml:space="preserve"> response:</w:t>
      </w:r>
    </w:p>
    <w:p w14:paraId="5B42E881" w14:textId="41E4E30A" w:rsidR="007B3C1A" w:rsidRPr="00C50987" w:rsidRDefault="00727C93" w:rsidP="00534E41">
      <w:pPr>
        <w:spacing w:after="120"/>
        <w:ind w:left="-709"/>
        <w:jc w:val="both"/>
        <w:rPr>
          <w:rFonts w:asciiTheme="minorHAnsi" w:hAnsiTheme="minorHAnsi" w:cstheme="minorHAnsi"/>
          <w:b/>
          <w:sz w:val="24"/>
          <w:szCs w:val="24"/>
        </w:rPr>
      </w:pPr>
      <w:r w:rsidRPr="00C50987">
        <w:rPr>
          <w:rFonts w:asciiTheme="minorHAnsi" w:hAnsiTheme="minorHAnsi" w:cstheme="minorHAnsi"/>
          <w:sz w:val="24"/>
          <w:szCs w:val="24"/>
        </w:rPr>
        <w:lastRenderedPageBreak/>
        <w:t>Within the scope of the Law on Occupational Safety, enterprises are</w:t>
      </w:r>
      <w:r w:rsidR="00167C0E" w:rsidRPr="00C50987">
        <w:rPr>
          <w:rFonts w:asciiTheme="minorHAnsi" w:hAnsiTheme="minorHAnsi" w:cstheme="minorHAnsi"/>
          <w:sz w:val="24"/>
          <w:szCs w:val="24"/>
        </w:rPr>
        <w:t xml:space="preserve"> </w:t>
      </w:r>
      <w:proofErr w:type="gramStart"/>
      <w:r w:rsidR="00167C0E" w:rsidRPr="00C50987">
        <w:rPr>
          <w:rFonts w:asciiTheme="minorHAnsi" w:hAnsiTheme="minorHAnsi" w:cstheme="minorHAnsi"/>
          <w:sz w:val="24"/>
          <w:szCs w:val="24"/>
        </w:rPr>
        <w:t xml:space="preserve">responsible </w:t>
      </w:r>
      <w:r w:rsidRPr="00C50987">
        <w:rPr>
          <w:rFonts w:asciiTheme="minorHAnsi" w:hAnsiTheme="minorHAnsi" w:cstheme="minorHAnsi"/>
          <w:sz w:val="24"/>
          <w:szCs w:val="24"/>
        </w:rPr>
        <w:t xml:space="preserve"> to</w:t>
      </w:r>
      <w:proofErr w:type="gramEnd"/>
      <w:r w:rsidRPr="00C50987">
        <w:rPr>
          <w:rFonts w:asciiTheme="minorHAnsi" w:hAnsiTheme="minorHAnsi" w:cstheme="minorHAnsi"/>
          <w:sz w:val="24"/>
          <w:szCs w:val="24"/>
        </w:rPr>
        <w:t xml:space="preserve"> register in the register of economic activities. However, this is not the only method for becoming eligible for inspection. Together with the </w:t>
      </w:r>
      <w:r w:rsidR="002D56E0" w:rsidRPr="00C50987">
        <w:rPr>
          <w:rFonts w:asciiTheme="minorHAnsi" w:hAnsiTheme="minorHAnsi" w:cstheme="minorHAnsi"/>
          <w:sz w:val="24"/>
          <w:szCs w:val="24"/>
        </w:rPr>
        <w:t>above-mentioned</w:t>
      </w:r>
      <w:r w:rsidRPr="00C50987">
        <w:rPr>
          <w:rFonts w:asciiTheme="minorHAnsi" w:hAnsiTheme="minorHAnsi" w:cstheme="minorHAnsi"/>
          <w:sz w:val="24"/>
          <w:szCs w:val="24"/>
        </w:rPr>
        <w:t xml:space="preserve"> law</w:t>
      </w:r>
      <w:r w:rsidR="002D56E0" w:rsidRPr="00C50987">
        <w:rPr>
          <w:rFonts w:asciiTheme="minorHAnsi" w:hAnsiTheme="minorHAnsi" w:cstheme="minorHAnsi"/>
          <w:sz w:val="24"/>
          <w:szCs w:val="24"/>
        </w:rPr>
        <w:t>, Resolution</w:t>
      </w:r>
      <w:r w:rsidRPr="00C50987">
        <w:rPr>
          <w:rFonts w:asciiTheme="minorHAnsi" w:hAnsiTheme="minorHAnsi" w:cstheme="minorHAnsi"/>
          <w:sz w:val="24"/>
          <w:szCs w:val="24"/>
        </w:rPr>
        <w:t xml:space="preserve"> N382 on “Approving a Rule and Conditions for Selective Control when Inspecting Protection of Occupational Health and Safety norms (OSH) in High Risk, Hard, Harmful and Hazardous Works” was approved. Pursuant to th</w:t>
      </w:r>
      <w:r w:rsidR="007B3C1A" w:rsidRPr="00C50987">
        <w:rPr>
          <w:rFonts w:asciiTheme="minorHAnsi" w:hAnsiTheme="minorHAnsi" w:cstheme="minorHAnsi"/>
          <w:sz w:val="24"/>
          <w:szCs w:val="24"/>
        </w:rPr>
        <w:t>e resolution, selective control applies to employer, if:</w:t>
      </w:r>
    </w:p>
    <w:p w14:paraId="30DE7EA5" w14:textId="77777777" w:rsidR="007B3C1A" w:rsidRPr="00C50987" w:rsidRDefault="007B3C1A" w:rsidP="001B2AE8">
      <w:pPr>
        <w:pStyle w:val="ListParagraph"/>
        <w:numPr>
          <w:ilvl w:val="0"/>
          <w:numId w:val="4"/>
        </w:numPr>
        <w:spacing w:line="240" w:lineRule="auto"/>
        <w:jc w:val="both"/>
        <w:rPr>
          <w:rFonts w:cstheme="minorHAnsi"/>
          <w:sz w:val="24"/>
          <w:szCs w:val="24"/>
        </w:rPr>
      </w:pPr>
      <w:r w:rsidRPr="00C50987">
        <w:rPr>
          <w:rFonts w:cstheme="minorHAnsi"/>
          <w:sz w:val="24"/>
          <w:szCs w:val="24"/>
        </w:rPr>
        <w:t xml:space="preserve">Performs  </w:t>
      </w:r>
      <w:r w:rsidR="002A2F23" w:rsidRPr="00C50987">
        <w:rPr>
          <w:rFonts w:cstheme="minorHAnsi"/>
          <w:sz w:val="24"/>
          <w:szCs w:val="24"/>
        </w:rPr>
        <w:t>high risk, hard, harmful and hazardous works</w:t>
      </w:r>
      <w:r w:rsidRPr="00C50987">
        <w:rPr>
          <w:rFonts w:cstheme="minorHAnsi"/>
          <w:sz w:val="24"/>
          <w:szCs w:val="24"/>
        </w:rPr>
        <w:t>;</w:t>
      </w:r>
    </w:p>
    <w:p w14:paraId="62AD5B5A" w14:textId="77777777" w:rsidR="007B3C1A" w:rsidRPr="00C50987" w:rsidRDefault="007B3C1A" w:rsidP="001B2AE8">
      <w:pPr>
        <w:pStyle w:val="ListParagraph"/>
        <w:numPr>
          <w:ilvl w:val="0"/>
          <w:numId w:val="4"/>
        </w:numPr>
        <w:spacing w:line="240" w:lineRule="auto"/>
        <w:jc w:val="both"/>
        <w:rPr>
          <w:rFonts w:cstheme="minorHAnsi"/>
          <w:sz w:val="24"/>
          <w:szCs w:val="24"/>
        </w:rPr>
      </w:pPr>
      <w:r w:rsidRPr="00C50987">
        <w:rPr>
          <w:rFonts w:cstheme="minorHAnsi"/>
          <w:sz w:val="24"/>
          <w:szCs w:val="24"/>
        </w:rPr>
        <w:t>There is information about  high probability of violation of OSH norms</w:t>
      </w:r>
      <w:r w:rsidR="002A2F23" w:rsidRPr="00C50987">
        <w:rPr>
          <w:rFonts w:cstheme="minorHAnsi"/>
          <w:sz w:val="24"/>
          <w:szCs w:val="24"/>
        </w:rPr>
        <w:t xml:space="preserve"> in the enterprise</w:t>
      </w:r>
      <w:r w:rsidRPr="00C50987">
        <w:rPr>
          <w:rFonts w:cstheme="minorHAnsi"/>
          <w:sz w:val="24"/>
          <w:szCs w:val="24"/>
        </w:rPr>
        <w:t>;</w:t>
      </w:r>
    </w:p>
    <w:p w14:paraId="2F967C9D" w14:textId="7BF28A62" w:rsidR="007B3C1A" w:rsidRPr="00C50987" w:rsidRDefault="002A2F23" w:rsidP="001B2AE8">
      <w:pPr>
        <w:pStyle w:val="ListParagraph"/>
        <w:numPr>
          <w:ilvl w:val="0"/>
          <w:numId w:val="4"/>
        </w:numPr>
        <w:spacing w:line="240" w:lineRule="auto"/>
        <w:jc w:val="both"/>
        <w:rPr>
          <w:rFonts w:cstheme="minorHAnsi"/>
          <w:sz w:val="24"/>
          <w:szCs w:val="24"/>
        </w:rPr>
      </w:pPr>
      <w:r w:rsidRPr="00C50987">
        <w:rPr>
          <w:rFonts w:cstheme="minorHAnsi"/>
          <w:sz w:val="24"/>
          <w:szCs w:val="24"/>
        </w:rPr>
        <w:t>A</w:t>
      </w:r>
      <w:r w:rsidR="007B3C1A" w:rsidRPr="00C50987">
        <w:rPr>
          <w:rFonts w:cstheme="minorHAnsi"/>
          <w:sz w:val="24"/>
          <w:szCs w:val="24"/>
        </w:rPr>
        <w:t xml:space="preserve">ccidents </w:t>
      </w:r>
      <w:r w:rsidRPr="00C50987">
        <w:rPr>
          <w:rFonts w:cstheme="minorHAnsi"/>
          <w:sz w:val="24"/>
          <w:szCs w:val="24"/>
        </w:rPr>
        <w:t xml:space="preserve">happened </w:t>
      </w:r>
      <w:r w:rsidR="007B3C1A" w:rsidRPr="00C50987">
        <w:rPr>
          <w:rFonts w:cstheme="minorHAnsi"/>
          <w:sz w:val="24"/>
          <w:szCs w:val="24"/>
        </w:rPr>
        <w:t>within last five years;</w:t>
      </w:r>
    </w:p>
    <w:p w14:paraId="3B37629C" w14:textId="22B3C84A" w:rsidR="007B3C1A" w:rsidRPr="00C50987" w:rsidRDefault="002A2F23" w:rsidP="001B2AE8">
      <w:pPr>
        <w:pStyle w:val="ListParagraph"/>
        <w:numPr>
          <w:ilvl w:val="0"/>
          <w:numId w:val="4"/>
        </w:numPr>
        <w:spacing w:line="240" w:lineRule="auto"/>
        <w:jc w:val="both"/>
        <w:rPr>
          <w:rFonts w:cstheme="minorHAnsi"/>
          <w:sz w:val="24"/>
          <w:szCs w:val="24"/>
        </w:rPr>
      </w:pPr>
      <w:r w:rsidRPr="00C50987">
        <w:rPr>
          <w:rFonts w:cstheme="minorHAnsi"/>
          <w:sz w:val="24"/>
          <w:szCs w:val="24"/>
        </w:rPr>
        <w:t xml:space="preserve">Cases of </w:t>
      </w:r>
      <w:r w:rsidR="007B3C1A" w:rsidRPr="00C50987">
        <w:rPr>
          <w:rFonts w:cstheme="minorHAnsi"/>
          <w:sz w:val="24"/>
          <w:szCs w:val="24"/>
        </w:rPr>
        <w:t xml:space="preserve"> </w:t>
      </w:r>
      <w:r w:rsidRPr="00C50987">
        <w:rPr>
          <w:rFonts w:cstheme="minorHAnsi"/>
          <w:sz w:val="24"/>
          <w:szCs w:val="24"/>
        </w:rPr>
        <w:t xml:space="preserve">occupational </w:t>
      </w:r>
      <w:r w:rsidR="007B3C1A" w:rsidRPr="00C50987">
        <w:rPr>
          <w:rFonts w:cstheme="minorHAnsi"/>
          <w:sz w:val="24"/>
          <w:szCs w:val="24"/>
        </w:rPr>
        <w:t>disease</w:t>
      </w:r>
      <w:r w:rsidRPr="00C50987">
        <w:rPr>
          <w:rFonts w:cstheme="minorHAnsi"/>
          <w:sz w:val="24"/>
          <w:szCs w:val="24"/>
        </w:rPr>
        <w:t>s</w:t>
      </w:r>
      <w:r w:rsidR="007B3C1A" w:rsidRPr="00C50987">
        <w:rPr>
          <w:rFonts w:cstheme="minorHAnsi"/>
          <w:sz w:val="24"/>
          <w:szCs w:val="24"/>
        </w:rPr>
        <w:t xml:space="preserve"> within last five years;</w:t>
      </w:r>
    </w:p>
    <w:p w14:paraId="66A9AA11" w14:textId="77777777" w:rsidR="003B0CCD" w:rsidRPr="00C50987" w:rsidRDefault="002A2F23" w:rsidP="003B0CCD">
      <w:pPr>
        <w:pStyle w:val="ListParagraph"/>
        <w:numPr>
          <w:ilvl w:val="0"/>
          <w:numId w:val="4"/>
        </w:numPr>
        <w:spacing w:line="240" w:lineRule="auto"/>
        <w:jc w:val="both"/>
        <w:rPr>
          <w:rFonts w:cstheme="minorHAnsi"/>
          <w:sz w:val="24"/>
          <w:szCs w:val="24"/>
        </w:rPr>
      </w:pPr>
      <w:r w:rsidRPr="00C50987">
        <w:rPr>
          <w:rFonts w:cstheme="minorHAnsi"/>
          <w:sz w:val="24"/>
          <w:szCs w:val="24"/>
        </w:rPr>
        <w:t>Due to high public interest, Minister of Internally Displaced Persons from the Occupied Territories, Labour, Health and Social Affairs takes a decision</w:t>
      </w:r>
    </w:p>
    <w:p w14:paraId="49ED8066" w14:textId="0D9E764C" w:rsidR="003B0CCD" w:rsidRPr="00C50987" w:rsidRDefault="00036DDD" w:rsidP="0018727A">
      <w:pPr>
        <w:ind w:left="-567"/>
        <w:jc w:val="both"/>
        <w:rPr>
          <w:rFonts w:asciiTheme="minorHAnsi" w:hAnsiTheme="minorHAnsi" w:cstheme="minorHAnsi"/>
          <w:sz w:val="24"/>
          <w:szCs w:val="24"/>
        </w:rPr>
      </w:pPr>
      <w:r w:rsidRPr="00C50987">
        <w:rPr>
          <w:rFonts w:asciiTheme="minorHAnsi" w:hAnsiTheme="minorHAnsi" w:cstheme="minorHAnsi"/>
          <w:sz w:val="24"/>
          <w:szCs w:val="24"/>
        </w:rPr>
        <w:t>Pursuant to the Law on “Occupational Safety, a</w:t>
      </w:r>
      <w:r w:rsidR="00CA5A91" w:rsidRPr="00C50987">
        <w:rPr>
          <w:rFonts w:asciiTheme="minorHAnsi" w:hAnsiTheme="minorHAnsi" w:cstheme="minorHAnsi"/>
          <w:sz w:val="24"/>
          <w:szCs w:val="24"/>
        </w:rPr>
        <w:t>t  the first  stage, r</w:t>
      </w:r>
      <w:r w:rsidR="002A2F23" w:rsidRPr="00C50987">
        <w:rPr>
          <w:rFonts w:asciiTheme="minorHAnsi" w:hAnsiTheme="minorHAnsi" w:cstheme="minorHAnsi"/>
          <w:sz w:val="24"/>
          <w:szCs w:val="24"/>
        </w:rPr>
        <w:t xml:space="preserve">egistration is an obligation of those enterprises and Law sets sanctions for performing high risk, hard, harmful and hazardous works without registration. </w:t>
      </w:r>
      <w:r w:rsidR="008C39F7" w:rsidRPr="00C50987">
        <w:rPr>
          <w:rFonts w:asciiTheme="minorHAnsi" w:hAnsiTheme="minorHAnsi" w:cstheme="minorHAnsi"/>
          <w:sz w:val="24"/>
          <w:szCs w:val="24"/>
        </w:rPr>
        <w:t xml:space="preserve">Article 19 determines that carrying out </w:t>
      </w:r>
      <w:r w:rsidR="0018727A" w:rsidRPr="00C50987">
        <w:rPr>
          <w:rFonts w:asciiTheme="minorHAnsi" w:hAnsiTheme="minorHAnsi" w:cstheme="minorHAnsi"/>
          <w:sz w:val="24"/>
          <w:szCs w:val="24"/>
        </w:rPr>
        <w:t xml:space="preserve">high risk, hard, harmful and hazardous works </w:t>
      </w:r>
      <w:r w:rsidR="008C39F7" w:rsidRPr="00C50987">
        <w:rPr>
          <w:rFonts w:asciiTheme="minorHAnsi" w:hAnsiTheme="minorHAnsi" w:cstheme="minorHAnsi"/>
          <w:sz w:val="24"/>
          <w:szCs w:val="24"/>
        </w:rPr>
        <w:t xml:space="preserve">without the registration or failure to inform the registry of the economic activity about any type of change to the registration will be fined </w:t>
      </w:r>
      <w:r w:rsidR="0018727A" w:rsidRPr="00C50987">
        <w:rPr>
          <w:rFonts w:asciiTheme="minorHAnsi" w:hAnsiTheme="minorHAnsi" w:cstheme="minorHAnsi"/>
          <w:sz w:val="24"/>
          <w:szCs w:val="24"/>
        </w:rPr>
        <w:t>for</w:t>
      </w:r>
      <w:r w:rsidR="008C39F7" w:rsidRPr="00C50987">
        <w:rPr>
          <w:rFonts w:asciiTheme="minorHAnsi" w:hAnsiTheme="minorHAnsi" w:cstheme="minorHAnsi"/>
          <w:sz w:val="24"/>
          <w:szCs w:val="24"/>
        </w:rPr>
        <w:t xml:space="preserve"> </w:t>
      </w:r>
      <w:r w:rsidR="00167C0E" w:rsidRPr="00C50987">
        <w:rPr>
          <w:rFonts w:asciiTheme="minorHAnsi" w:hAnsiTheme="minorHAnsi" w:cstheme="minorHAnsi"/>
          <w:sz w:val="24"/>
          <w:szCs w:val="24"/>
        </w:rPr>
        <w:t xml:space="preserve">1000 </w:t>
      </w:r>
      <w:r w:rsidR="008C39F7" w:rsidRPr="00C50987">
        <w:rPr>
          <w:rFonts w:asciiTheme="minorHAnsi" w:hAnsiTheme="minorHAnsi" w:cstheme="minorHAnsi"/>
          <w:sz w:val="24"/>
          <w:szCs w:val="24"/>
        </w:rPr>
        <w:t>GEL.</w:t>
      </w:r>
      <w:r w:rsidR="0018727A" w:rsidRPr="00C50987">
        <w:rPr>
          <w:rFonts w:asciiTheme="minorHAnsi" w:hAnsiTheme="minorHAnsi" w:cstheme="minorHAnsi"/>
          <w:sz w:val="24"/>
          <w:szCs w:val="24"/>
        </w:rPr>
        <w:t xml:space="preserve"> </w:t>
      </w:r>
      <w:r w:rsidR="008C39F7" w:rsidRPr="00C50987">
        <w:rPr>
          <w:rFonts w:asciiTheme="minorHAnsi" w:hAnsiTheme="minorHAnsi" w:cstheme="minorHAnsi"/>
          <w:sz w:val="24"/>
          <w:szCs w:val="24"/>
        </w:rPr>
        <w:t xml:space="preserve">Non-compliance with the instruction to redress the violation mentioned </w:t>
      </w:r>
      <w:r w:rsidR="0018727A" w:rsidRPr="00C50987">
        <w:rPr>
          <w:rFonts w:asciiTheme="minorHAnsi" w:hAnsiTheme="minorHAnsi" w:cstheme="minorHAnsi"/>
          <w:sz w:val="24"/>
          <w:szCs w:val="24"/>
        </w:rPr>
        <w:t>above</w:t>
      </w:r>
      <w:r w:rsidR="008C39F7" w:rsidRPr="00C50987">
        <w:rPr>
          <w:rFonts w:asciiTheme="minorHAnsi" w:hAnsiTheme="minorHAnsi" w:cstheme="minorHAnsi"/>
          <w:sz w:val="24"/>
          <w:szCs w:val="24"/>
        </w:rPr>
        <w:t xml:space="preserve"> will be fined </w:t>
      </w:r>
      <w:r w:rsidR="0018727A" w:rsidRPr="00C50987">
        <w:rPr>
          <w:rFonts w:asciiTheme="minorHAnsi" w:hAnsiTheme="minorHAnsi" w:cstheme="minorHAnsi"/>
          <w:sz w:val="24"/>
          <w:szCs w:val="24"/>
        </w:rPr>
        <w:t>for</w:t>
      </w:r>
      <w:r w:rsidR="00167C0E" w:rsidRPr="00C50987">
        <w:rPr>
          <w:rFonts w:asciiTheme="minorHAnsi" w:hAnsiTheme="minorHAnsi" w:cstheme="minorHAnsi"/>
          <w:sz w:val="24"/>
          <w:szCs w:val="24"/>
        </w:rPr>
        <w:t xml:space="preserve"> 2000</w:t>
      </w:r>
      <w:r w:rsidR="008C39F7" w:rsidRPr="00C50987">
        <w:rPr>
          <w:rFonts w:asciiTheme="minorHAnsi" w:hAnsiTheme="minorHAnsi" w:cstheme="minorHAnsi"/>
          <w:sz w:val="24"/>
          <w:szCs w:val="24"/>
        </w:rPr>
        <w:t xml:space="preserve"> GEL. </w:t>
      </w:r>
      <w:r w:rsidR="0018727A" w:rsidRPr="00C50987">
        <w:rPr>
          <w:rFonts w:asciiTheme="minorHAnsi" w:hAnsiTheme="minorHAnsi" w:cstheme="minorHAnsi"/>
          <w:sz w:val="24"/>
          <w:szCs w:val="24"/>
        </w:rPr>
        <w:t xml:space="preserve"> </w:t>
      </w:r>
      <w:r w:rsidR="003B0CCD" w:rsidRPr="00C50987">
        <w:rPr>
          <w:rFonts w:asciiTheme="minorHAnsi" w:hAnsiTheme="minorHAnsi" w:cstheme="minorHAnsi"/>
          <w:sz w:val="24"/>
          <w:szCs w:val="24"/>
        </w:rPr>
        <w:t>However</w:t>
      </w:r>
      <w:r w:rsidRPr="00C50987">
        <w:rPr>
          <w:rFonts w:asciiTheme="minorHAnsi" w:hAnsiTheme="minorHAnsi" w:cstheme="minorHAnsi"/>
          <w:sz w:val="24"/>
          <w:szCs w:val="24"/>
        </w:rPr>
        <w:t xml:space="preserve">, </w:t>
      </w:r>
      <w:r w:rsidR="008C39F7" w:rsidRPr="00C50987">
        <w:rPr>
          <w:rFonts w:asciiTheme="minorHAnsi" w:hAnsiTheme="minorHAnsi" w:cstheme="minorHAnsi"/>
          <w:sz w:val="24"/>
          <w:szCs w:val="24"/>
        </w:rPr>
        <w:t>new</w:t>
      </w:r>
      <w:r w:rsidR="00167C0E" w:rsidRPr="00C50987">
        <w:rPr>
          <w:rFonts w:asciiTheme="minorHAnsi" w:hAnsiTheme="minorHAnsi" w:cstheme="minorHAnsi"/>
          <w:sz w:val="24"/>
          <w:szCs w:val="24"/>
        </w:rPr>
        <w:t xml:space="preserve"> OSH</w:t>
      </w:r>
      <w:r w:rsidRPr="00C50987">
        <w:rPr>
          <w:rFonts w:asciiTheme="minorHAnsi" w:hAnsiTheme="minorHAnsi" w:cstheme="minorHAnsi"/>
          <w:sz w:val="24"/>
          <w:szCs w:val="24"/>
        </w:rPr>
        <w:t xml:space="preserve"> law do</w:t>
      </w:r>
      <w:r w:rsidR="0018727A" w:rsidRPr="00C50987">
        <w:rPr>
          <w:rFonts w:asciiTheme="minorHAnsi" w:hAnsiTheme="minorHAnsi" w:cstheme="minorHAnsi"/>
          <w:sz w:val="24"/>
          <w:szCs w:val="24"/>
        </w:rPr>
        <w:t>es</w:t>
      </w:r>
      <w:r w:rsidRPr="00C50987">
        <w:rPr>
          <w:rFonts w:asciiTheme="minorHAnsi" w:hAnsiTheme="minorHAnsi" w:cstheme="minorHAnsi"/>
          <w:sz w:val="24"/>
          <w:szCs w:val="24"/>
        </w:rPr>
        <w:t xml:space="preserve"> </w:t>
      </w:r>
      <w:r w:rsidR="00534E41" w:rsidRPr="00C50987">
        <w:rPr>
          <w:rFonts w:asciiTheme="minorHAnsi" w:hAnsiTheme="minorHAnsi" w:cstheme="minorHAnsi"/>
          <w:sz w:val="24"/>
          <w:szCs w:val="24"/>
        </w:rPr>
        <w:t>not</w:t>
      </w:r>
      <w:r w:rsidRPr="00C50987">
        <w:rPr>
          <w:rFonts w:asciiTheme="minorHAnsi" w:hAnsiTheme="minorHAnsi" w:cstheme="minorHAnsi"/>
          <w:sz w:val="24"/>
          <w:szCs w:val="24"/>
        </w:rPr>
        <w:t xml:space="preserve"> envisage registration obligation.</w:t>
      </w:r>
    </w:p>
    <w:p w14:paraId="052214B8" w14:textId="77777777" w:rsidR="003B0CCD" w:rsidRPr="00C50987" w:rsidRDefault="003B0CCD" w:rsidP="003B0CCD">
      <w:pPr>
        <w:ind w:left="-567"/>
        <w:jc w:val="both"/>
        <w:rPr>
          <w:rFonts w:asciiTheme="minorHAnsi" w:hAnsiTheme="minorHAnsi" w:cstheme="minorHAnsi"/>
          <w:sz w:val="24"/>
          <w:szCs w:val="24"/>
        </w:rPr>
      </w:pPr>
    </w:p>
    <w:p w14:paraId="4E6B657C" w14:textId="04E6C59C" w:rsidR="00036DDD" w:rsidRPr="00C50987" w:rsidRDefault="00036DDD" w:rsidP="003B0CCD">
      <w:pPr>
        <w:ind w:left="-567"/>
        <w:jc w:val="both"/>
        <w:rPr>
          <w:rFonts w:asciiTheme="minorHAnsi" w:hAnsiTheme="minorHAnsi" w:cstheme="minorHAnsi"/>
          <w:sz w:val="24"/>
          <w:szCs w:val="24"/>
        </w:rPr>
      </w:pPr>
      <w:r w:rsidRPr="00C50987">
        <w:rPr>
          <w:rFonts w:asciiTheme="minorHAnsi" w:hAnsiTheme="minorHAnsi" w:cstheme="minorHAnsi"/>
          <w:sz w:val="24"/>
          <w:szCs w:val="24"/>
        </w:rPr>
        <w:t xml:space="preserve">Besides above-mentioned obligations,  </w:t>
      </w:r>
      <w:r w:rsidR="00167C0E" w:rsidRPr="00C50987">
        <w:rPr>
          <w:rFonts w:asciiTheme="minorHAnsi" w:hAnsiTheme="minorHAnsi" w:cstheme="minorHAnsi"/>
          <w:sz w:val="24"/>
          <w:szCs w:val="24"/>
        </w:rPr>
        <w:t xml:space="preserve">the </w:t>
      </w:r>
      <w:r w:rsidRPr="00C50987">
        <w:rPr>
          <w:rFonts w:asciiTheme="minorHAnsi" w:hAnsiTheme="minorHAnsi" w:cstheme="minorHAnsi"/>
          <w:sz w:val="24"/>
          <w:szCs w:val="24"/>
        </w:rPr>
        <w:t>Ministry</w:t>
      </w:r>
      <w:r w:rsidR="00167C0E" w:rsidRPr="00C50987">
        <w:rPr>
          <w:rFonts w:asciiTheme="minorHAnsi" w:hAnsiTheme="minorHAnsi" w:cstheme="minorHAnsi"/>
          <w:sz w:val="24"/>
          <w:szCs w:val="24"/>
        </w:rPr>
        <w:t xml:space="preserve"> of IDPs from Occupied Territories, Labour, Health and Social Affairs</w:t>
      </w:r>
      <w:r w:rsidRPr="00C50987">
        <w:rPr>
          <w:rFonts w:asciiTheme="minorHAnsi" w:hAnsiTheme="minorHAnsi" w:cstheme="minorHAnsi"/>
          <w:sz w:val="24"/>
          <w:szCs w:val="24"/>
        </w:rPr>
        <w:t xml:space="preserve"> constantly works on awareness raising of business</w:t>
      </w:r>
      <w:r w:rsidR="00167C0E" w:rsidRPr="00C50987">
        <w:rPr>
          <w:rFonts w:asciiTheme="minorHAnsi" w:hAnsiTheme="minorHAnsi" w:cstheme="minorHAnsi"/>
          <w:sz w:val="24"/>
          <w:szCs w:val="24"/>
        </w:rPr>
        <w:t>es</w:t>
      </w:r>
      <w:r w:rsidRPr="00C50987">
        <w:rPr>
          <w:rFonts w:asciiTheme="minorHAnsi" w:hAnsiTheme="minorHAnsi" w:cstheme="minorHAnsi"/>
          <w:sz w:val="24"/>
          <w:szCs w:val="24"/>
        </w:rPr>
        <w:t xml:space="preserve"> and employees through consultations, informational meetings, trainings, and informational booklets (also in minority languages)</w:t>
      </w:r>
      <w:r w:rsidR="00167C0E" w:rsidRPr="00C50987">
        <w:rPr>
          <w:rFonts w:asciiTheme="minorHAnsi" w:hAnsiTheme="minorHAnsi" w:cstheme="minorHAnsi"/>
          <w:sz w:val="24"/>
          <w:szCs w:val="24"/>
        </w:rPr>
        <w:t>.</w:t>
      </w:r>
      <w:r w:rsidRPr="00C50987">
        <w:rPr>
          <w:rFonts w:asciiTheme="minorHAnsi" w:hAnsiTheme="minorHAnsi" w:cstheme="minorHAnsi"/>
          <w:sz w:val="24"/>
          <w:szCs w:val="24"/>
        </w:rPr>
        <w:t xml:space="preserve"> </w:t>
      </w:r>
    </w:p>
    <w:p w14:paraId="441A7032" w14:textId="77777777" w:rsidR="007B3C1A" w:rsidRPr="00C50987" w:rsidRDefault="007B3C1A" w:rsidP="001B2AE8">
      <w:pPr>
        <w:spacing w:after="120"/>
        <w:rPr>
          <w:rFonts w:asciiTheme="minorHAnsi" w:hAnsiTheme="minorHAnsi" w:cstheme="minorHAnsi"/>
          <w:sz w:val="24"/>
          <w:szCs w:val="24"/>
        </w:rPr>
      </w:pPr>
    </w:p>
    <w:p w14:paraId="454F1005" w14:textId="77777777" w:rsidR="007B3C1A" w:rsidRPr="00C50987" w:rsidRDefault="007B3C1A" w:rsidP="001B2AE8">
      <w:pPr>
        <w:pStyle w:val="ListParagraph"/>
        <w:spacing w:after="120" w:line="240" w:lineRule="auto"/>
        <w:rPr>
          <w:rFonts w:cstheme="minorHAnsi"/>
          <w:sz w:val="24"/>
          <w:szCs w:val="24"/>
        </w:rPr>
      </w:pPr>
    </w:p>
    <w:p w14:paraId="05267233" w14:textId="77777777" w:rsidR="001B07F3" w:rsidRPr="00C50987" w:rsidRDefault="001B07F3" w:rsidP="001B2AE8">
      <w:pPr>
        <w:pStyle w:val="ListParagraph"/>
        <w:numPr>
          <w:ilvl w:val="0"/>
          <w:numId w:val="3"/>
        </w:numPr>
        <w:spacing w:after="120" w:line="240" w:lineRule="auto"/>
        <w:rPr>
          <w:rFonts w:cstheme="minorHAnsi"/>
          <w:b/>
          <w:sz w:val="24"/>
          <w:szCs w:val="24"/>
        </w:rPr>
      </w:pPr>
      <w:r w:rsidRPr="00C50987">
        <w:rPr>
          <w:rFonts w:cstheme="minorHAnsi"/>
          <w:b/>
          <w:sz w:val="24"/>
          <w:szCs w:val="24"/>
        </w:rPr>
        <w:t>How many inspectors does the ministry currently have on staff, and how many are on short term contracts or have they been incorporated into the civil service?  How many would be needed to effectively enforce the OSH law across all the sectors of the Georgian economy? What training is being provided to your inspectors?</w:t>
      </w:r>
      <w:r w:rsidR="002A2F23" w:rsidRPr="00C50987">
        <w:rPr>
          <w:rFonts w:cstheme="minorHAnsi"/>
          <w:b/>
          <w:sz w:val="24"/>
          <w:szCs w:val="24"/>
        </w:rPr>
        <w:t xml:space="preserve"> </w:t>
      </w:r>
    </w:p>
    <w:p w14:paraId="2EF7D4F6" w14:textId="10ABF87F" w:rsidR="00F924B3" w:rsidRPr="00C50987" w:rsidRDefault="00036DDD" w:rsidP="003B0CCD">
      <w:pPr>
        <w:spacing w:after="120"/>
        <w:ind w:left="-709"/>
        <w:rPr>
          <w:rFonts w:asciiTheme="minorHAnsi" w:hAnsiTheme="minorHAnsi" w:cstheme="minorHAnsi"/>
          <w:b/>
          <w:sz w:val="24"/>
          <w:szCs w:val="24"/>
        </w:rPr>
      </w:pPr>
      <w:proofErr w:type="spellStart"/>
      <w:r w:rsidRPr="00C50987">
        <w:rPr>
          <w:rFonts w:asciiTheme="minorHAnsi" w:hAnsiTheme="minorHAnsi" w:cstheme="minorHAnsi"/>
          <w:b/>
          <w:sz w:val="24"/>
          <w:szCs w:val="24"/>
        </w:rPr>
        <w:t>GoG</w:t>
      </w:r>
      <w:proofErr w:type="spellEnd"/>
      <w:r w:rsidRPr="00C50987">
        <w:rPr>
          <w:rFonts w:asciiTheme="minorHAnsi" w:hAnsiTheme="minorHAnsi" w:cstheme="minorHAnsi"/>
          <w:b/>
          <w:sz w:val="24"/>
          <w:szCs w:val="24"/>
        </w:rPr>
        <w:t xml:space="preserve"> response:</w:t>
      </w:r>
    </w:p>
    <w:p w14:paraId="019EF2FB" w14:textId="612B33FA" w:rsidR="004E5812" w:rsidRPr="00C50987" w:rsidRDefault="002A2F23" w:rsidP="004E5812">
      <w:pPr>
        <w:spacing w:after="120"/>
        <w:ind w:left="-709"/>
        <w:jc w:val="both"/>
        <w:rPr>
          <w:rFonts w:asciiTheme="minorHAnsi" w:hAnsiTheme="minorHAnsi" w:cstheme="minorHAnsi"/>
          <w:sz w:val="24"/>
          <w:szCs w:val="24"/>
        </w:rPr>
      </w:pPr>
      <w:r w:rsidRPr="00C50987">
        <w:rPr>
          <w:rFonts w:asciiTheme="minorHAnsi" w:hAnsiTheme="minorHAnsi" w:cstheme="minorHAnsi"/>
          <w:sz w:val="24"/>
          <w:szCs w:val="24"/>
        </w:rPr>
        <w:t>Currently,</w:t>
      </w:r>
      <w:r w:rsidR="0018727A" w:rsidRPr="00C50987">
        <w:rPr>
          <w:rFonts w:asciiTheme="minorHAnsi" w:hAnsiTheme="minorHAnsi" w:cstheme="minorHAnsi"/>
          <w:sz w:val="24"/>
          <w:szCs w:val="24"/>
        </w:rPr>
        <w:t xml:space="preserve"> there are 40 positions available out of which 28 are occupied by labour inspectors employed on a contractual basis (pursuant to the Law of Georgia on Public Service) and appointment process of additional inspectors is being finalized. </w:t>
      </w:r>
      <w:proofErr w:type="spellStart"/>
      <w:r w:rsidR="0018727A" w:rsidRPr="00C50987">
        <w:rPr>
          <w:rFonts w:asciiTheme="minorHAnsi" w:hAnsiTheme="minorHAnsi" w:cstheme="minorHAnsi"/>
          <w:sz w:val="24"/>
          <w:szCs w:val="24"/>
        </w:rPr>
        <w:t>GoG</w:t>
      </w:r>
      <w:proofErr w:type="spellEnd"/>
      <w:r w:rsidR="0018727A" w:rsidRPr="00C50987">
        <w:rPr>
          <w:rFonts w:asciiTheme="minorHAnsi" w:hAnsiTheme="minorHAnsi" w:cstheme="minorHAnsi"/>
          <w:sz w:val="24"/>
          <w:szCs w:val="24"/>
        </w:rPr>
        <w:t xml:space="preserve"> is committed to increase the number of labour </w:t>
      </w:r>
      <w:r w:rsidR="004E5812" w:rsidRPr="00C50987">
        <w:rPr>
          <w:rFonts w:asciiTheme="minorHAnsi" w:hAnsiTheme="minorHAnsi" w:cstheme="minorHAnsi"/>
          <w:sz w:val="24"/>
          <w:szCs w:val="24"/>
        </w:rPr>
        <w:t>inspectors to 80,</w:t>
      </w:r>
      <w:r w:rsidR="0018727A" w:rsidRPr="00C50987">
        <w:rPr>
          <w:rFonts w:asciiTheme="minorHAnsi" w:hAnsiTheme="minorHAnsi" w:cstheme="minorHAnsi"/>
          <w:sz w:val="24"/>
          <w:szCs w:val="24"/>
        </w:rPr>
        <w:t xml:space="preserve"> once the new</w:t>
      </w:r>
      <w:r w:rsidR="004E5812" w:rsidRPr="00C50987">
        <w:rPr>
          <w:rFonts w:asciiTheme="minorHAnsi" w:hAnsiTheme="minorHAnsi" w:cstheme="minorHAnsi"/>
          <w:sz w:val="24"/>
          <w:szCs w:val="24"/>
        </w:rPr>
        <w:t xml:space="preserve"> OSH</w:t>
      </w:r>
      <w:r w:rsidR="0018727A" w:rsidRPr="00C50987">
        <w:rPr>
          <w:rFonts w:asciiTheme="minorHAnsi" w:hAnsiTheme="minorHAnsi" w:cstheme="minorHAnsi"/>
          <w:sz w:val="24"/>
          <w:szCs w:val="24"/>
        </w:rPr>
        <w:t xml:space="preserve"> law is adopted and the mandate</w:t>
      </w:r>
      <w:r w:rsidR="000C2BBA" w:rsidRPr="00C50987">
        <w:rPr>
          <w:rFonts w:asciiTheme="minorHAnsi" w:hAnsiTheme="minorHAnsi" w:cstheme="minorHAnsi"/>
          <w:sz w:val="24"/>
          <w:szCs w:val="24"/>
        </w:rPr>
        <w:t xml:space="preserve"> of labour inspectors</w:t>
      </w:r>
      <w:r w:rsidR="0018727A" w:rsidRPr="00C50987">
        <w:rPr>
          <w:rFonts w:asciiTheme="minorHAnsi" w:hAnsiTheme="minorHAnsi" w:cstheme="minorHAnsi"/>
          <w:sz w:val="24"/>
          <w:szCs w:val="24"/>
        </w:rPr>
        <w:t xml:space="preserve"> extended.</w:t>
      </w:r>
      <w:r w:rsidR="004E5812" w:rsidRPr="00C50987">
        <w:rPr>
          <w:rFonts w:asciiTheme="minorHAnsi" w:hAnsiTheme="minorHAnsi" w:cstheme="minorHAnsi"/>
          <w:sz w:val="24"/>
          <w:szCs w:val="24"/>
        </w:rPr>
        <w:t xml:space="preserve"> (In order to effectively enforce the OSH law across all the sectors, 80 labour inspectors would be needed based on the ILO standard, 1 labour inspector per 20000 workers in transition economies).  </w:t>
      </w:r>
    </w:p>
    <w:p w14:paraId="59A7B860" w14:textId="77777777" w:rsidR="004E5812" w:rsidRPr="00C50987" w:rsidRDefault="004E5812" w:rsidP="004E5812">
      <w:pPr>
        <w:spacing w:after="120"/>
        <w:ind w:left="-709"/>
        <w:jc w:val="both"/>
        <w:rPr>
          <w:rFonts w:asciiTheme="minorHAnsi" w:hAnsiTheme="minorHAnsi" w:cstheme="minorHAnsi"/>
          <w:sz w:val="24"/>
          <w:szCs w:val="24"/>
        </w:rPr>
      </w:pPr>
    </w:p>
    <w:p w14:paraId="348BC530" w14:textId="05BE952F" w:rsidR="004E5812" w:rsidRPr="00C50987" w:rsidRDefault="004E5812" w:rsidP="004E5812">
      <w:pPr>
        <w:spacing w:after="120"/>
        <w:ind w:left="-709"/>
        <w:jc w:val="both"/>
        <w:rPr>
          <w:rFonts w:asciiTheme="minorHAnsi" w:hAnsiTheme="minorHAnsi" w:cstheme="minorHAnsi"/>
          <w:b/>
          <w:sz w:val="24"/>
          <w:szCs w:val="24"/>
        </w:rPr>
      </w:pPr>
      <w:r w:rsidRPr="00C50987">
        <w:rPr>
          <w:rFonts w:asciiTheme="minorHAnsi" w:hAnsiTheme="minorHAnsi" w:cstheme="minorHAnsi"/>
          <w:b/>
          <w:sz w:val="24"/>
          <w:szCs w:val="24"/>
        </w:rPr>
        <w:t xml:space="preserve">Government of Georgia intends to transform current Labour Conditions Inspecting Department into an independent Labour Inspectorate under Prime Minister of Georgia by first quarter of 2020.  </w:t>
      </w:r>
    </w:p>
    <w:p w14:paraId="04B87C78" w14:textId="77777777" w:rsidR="004E5812" w:rsidRPr="00C50987" w:rsidRDefault="004E5812" w:rsidP="004E5812">
      <w:pPr>
        <w:spacing w:after="120"/>
        <w:ind w:left="-709"/>
        <w:jc w:val="both"/>
        <w:rPr>
          <w:rFonts w:asciiTheme="minorHAnsi" w:hAnsiTheme="minorHAnsi" w:cstheme="minorHAnsi"/>
          <w:sz w:val="24"/>
          <w:szCs w:val="24"/>
        </w:rPr>
      </w:pPr>
    </w:p>
    <w:p w14:paraId="1F20A591" w14:textId="745BD247" w:rsidR="0018727A" w:rsidRPr="00C50987" w:rsidRDefault="0018727A" w:rsidP="003B0CCD">
      <w:pPr>
        <w:spacing w:after="120"/>
        <w:ind w:left="-709"/>
        <w:jc w:val="both"/>
        <w:rPr>
          <w:rFonts w:asciiTheme="minorHAnsi" w:hAnsiTheme="minorHAnsi" w:cstheme="minorHAnsi"/>
          <w:sz w:val="24"/>
          <w:szCs w:val="24"/>
        </w:rPr>
      </w:pPr>
    </w:p>
    <w:p w14:paraId="05D31113" w14:textId="4594A99F" w:rsidR="006077B4" w:rsidRPr="00C50987" w:rsidRDefault="001B2AE8" w:rsidP="003B0CCD">
      <w:pPr>
        <w:spacing w:after="120"/>
        <w:ind w:left="-709"/>
        <w:jc w:val="both"/>
        <w:rPr>
          <w:rFonts w:asciiTheme="minorHAnsi" w:hAnsiTheme="minorHAnsi" w:cstheme="minorHAnsi"/>
          <w:sz w:val="24"/>
          <w:szCs w:val="24"/>
        </w:rPr>
      </w:pPr>
      <w:r w:rsidRPr="00C50987">
        <w:rPr>
          <w:rFonts w:asciiTheme="minorHAnsi" w:hAnsiTheme="minorHAnsi" w:cstheme="minorHAnsi"/>
          <w:b/>
          <w:sz w:val="24"/>
          <w:szCs w:val="24"/>
        </w:rPr>
        <w:lastRenderedPageBreak/>
        <w:t>As to the trainings</w:t>
      </w:r>
      <w:r w:rsidR="006077B4" w:rsidRPr="00C50987">
        <w:rPr>
          <w:rFonts w:asciiTheme="minorHAnsi" w:hAnsiTheme="minorHAnsi" w:cstheme="minorHAnsi"/>
          <w:b/>
          <w:sz w:val="24"/>
          <w:szCs w:val="24"/>
        </w:rPr>
        <w:t>,</w:t>
      </w:r>
      <w:r w:rsidRPr="00C50987">
        <w:rPr>
          <w:rFonts w:asciiTheme="minorHAnsi" w:hAnsiTheme="minorHAnsi" w:cstheme="minorHAnsi"/>
          <w:b/>
          <w:sz w:val="24"/>
          <w:szCs w:val="24"/>
        </w:rPr>
        <w:t xml:space="preserve"> </w:t>
      </w:r>
      <w:r w:rsidR="006077B4" w:rsidRPr="00C50987">
        <w:rPr>
          <w:rFonts w:asciiTheme="minorHAnsi" w:hAnsiTheme="minorHAnsi" w:cstheme="minorHAnsi"/>
          <w:b/>
          <w:sz w:val="24"/>
          <w:szCs w:val="24"/>
        </w:rPr>
        <w:t>since 2015</w:t>
      </w:r>
      <w:r w:rsidR="000C2BBA" w:rsidRPr="00C50987">
        <w:rPr>
          <w:rFonts w:asciiTheme="minorHAnsi" w:hAnsiTheme="minorHAnsi" w:cstheme="minorHAnsi"/>
          <w:b/>
          <w:sz w:val="24"/>
          <w:szCs w:val="24"/>
        </w:rPr>
        <w:t xml:space="preserve"> to present</w:t>
      </w:r>
      <w:r w:rsidR="006077B4" w:rsidRPr="00C50987">
        <w:rPr>
          <w:rFonts w:asciiTheme="minorHAnsi" w:hAnsiTheme="minorHAnsi" w:cstheme="minorHAnsi"/>
          <w:b/>
          <w:sz w:val="24"/>
          <w:szCs w:val="24"/>
        </w:rPr>
        <w:t xml:space="preserve"> trainings on following topics have been provided to labour inspectors</w:t>
      </w:r>
    </w:p>
    <w:p w14:paraId="0D42B09D" w14:textId="77777777" w:rsidR="006077B4" w:rsidRPr="00C50987" w:rsidRDefault="006077B4" w:rsidP="001B2AE8">
      <w:pPr>
        <w:pStyle w:val="ListParagraph"/>
        <w:ind w:left="0"/>
        <w:jc w:val="both"/>
        <w:rPr>
          <w:rFonts w:cstheme="minorHAnsi"/>
          <w:b/>
          <w:sz w:val="24"/>
          <w:szCs w:val="24"/>
        </w:rPr>
      </w:pPr>
    </w:p>
    <w:p w14:paraId="527E3F0A" w14:textId="6424073E" w:rsidR="001B2AE8" w:rsidRPr="00C50987" w:rsidRDefault="00AA705E" w:rsidP="001B2AE8">
      <w:pPr>
        <w:pStyle w:val="ListParagraph"/>
        <w:numPr>
          <w:ilvl w:val="0"/>
          <w:numId w:val="7"/>
        </w:numPr>
        <w:spacing w:after="200" w:line="276" w:lineRule="auto"/>
        <w:ind w:left="360" w:firstLine="0"/>
        <w:jc w:val="both"/>
        <w:rPr>
          <w:rFonts w:cstheme="minorHAnsi"/>
          <w:sz w:val="24"/>
          <w:szCs w:val="24"/>
          <w:lang w:val="ka-GE"/>
        </w:rPr>
      </w:pPr>
      <w:r w:rsidRPr="00C50987">
        <w:rPr>
          <w:rFonts w:cstheme="minorHAnsi"/>
          <w:sz w:val="24"/>
          <w:szCs w:val="24"/>
        </w:rPr>
        <w:t>Contemporary</w:t>
      </w:r>
      <w:r w:rsidR="001B2AE8" w:rsidRPr="00C50987">
        <w:rPr>
          <w:rFonts w:cstheme="minorHAnsi"/>
          <w:sz w:val="24"/>
          <w:szCs w:val="24"/>
        </w:rPr>
        <w:t xml:space="preserve"> and effective systems of labour inspection;</w:t>
      </w:r>
    </w:p>
    <w:p w14:paraId="504551D3" w14:textId="77777777" w:rsidR="001B2AE8" w:rsidRPr="00C50987" w:rsidRDefault="001B2AE8" w:rsidP="001B2AE8">
      <w:pPr>
        <w:pStyle w:val="ListParagraph"/>
        <w:numPr>
          <w:ilvl w:val="0"/>
          <w:numId w:val="7"/>
        </w:numPr>
        <w:spacing w:after="200" w:line="276" w:lineRule="auto"/>
        <w:ind w:left="360" w:firstLine="0"/>
        <w:jc w:val="both"/>
        <w:rPr>
          <w:rFonts w:cstheme="minorHAnsi"/>
          <w:sz w:val="24"/>
          <w:szCs w:val="24"/>
          <w:lang w:val="ka-GE"/>
        </w:rPr>
      </w:pPr>
      <w:r w:rsidRPr="00C50987">
        <w:rPr>
          <w:rFonts w:cstheme="minorHAnsi"/>
          <w:sz w:val="24"/>
          <w:szCs w:val="24"/>
        </w:rPr>
        <w:t xml:space="preserve">Issues of forced </w:t>
      </w:r>
      <w:proofErr w:type="spellStart"/>
      <w:r w:rsidRPr="00C50987">
        <w:rPr>
          <w:rFonts w:cstheme="minorHAnsi"/>
          <w:sz w:val="24"/>
          <w:szCs w:val="24"/>
        </w:rPr>
        <w:t>labour</w:t>
      </w:r>
      <w:proofErr w:type="spellEnd"/>
      <w:r w:rsidRPr="00C50987">
        <w:rPr>
          <w:rFonts w:cstheme="minorHAnsi"/>
          <w:sz w:val="24"/>
          <w:szCs w:val="24"/>
        </w:rPr>
        <w:t xml:space="preserve"> and </w:t>
      </w:r>
      <w:r w:rsidRPr="00C50987">
        <w:rPr>
          <w:rFonts w:cstheme="minorHAnsi"/>
          <w:sz w:val="24"/>
          <w:szCs w:val="24"/>
          <w:lang w:val="ka-GE"/>
        </w:rPr>
        <w:t>l</w:t>
      </w:r>
      <w:proofErr w:type="spellStart"/>
      <w:r w:rsidRPr="00C50987">
        <w:rPr>
          <w:rFonts w:cstheme="minorHAnsi"/>
          <w:sz w:val="24"/>
          <w:szCs w:val="24"/>
        </w:rPr>
        <w:t>abour</w:t>
      </w:r>
      <w:proofErr w:type="spellEnd"/>
      <w:r w:rsidRPr="00C50987">
        <w:rPr>
          <w:rFonts w:cstheme="minorHAnsi"/>
          <w:sz w:val="24"/>
          <w:szCs w:val="24"/>
        </w:rPr>
        <w:t xml:space="preserve"> exploitation (Human Trafficking);</w:t>
      </w:r>
    </w:p>
    <w:p w14:paraId="0E60FAC6" w14:textId="77777777" w:rsidR="001B2AE8" w:rsidRPr="00C50987" w:rsidRDefault="001B2AE8" w:rsidP="001B2AE8">
      <w:pPr>
        <w:pStyle w:val="ListParagraph"/>
        <w:numPr>
          <w:ilvl w:val="0"/>
          <w:numId w:val="8"/>
        </w:numPr>
        <w:spacing w:after="200" w:line="276" w:lineRule="auto"/>
        <w:ind w:left="360" w:firstLine="0"/>
        <w:jc w:val="both"/>
        <w:rPr>
          <w:rFonts w:cstheme="minorHAnsi"/>
          <w:sz w:val="24"/>
          <w:szCs w:val="24"/>
          <w:lang w:val="ka-GE"/>
        </w:rPr>
      </w:pPr>
      <w:r w:rsidRPr="00C50987">
        <w:rPr>
          <w:rFonts w:cstheme="minorHAnsi"/>
          <w:sz w:val="24"/>
          <w:szCs w:val="24"/>
        </w:rPr>
        <w:t>Investigation of professional diseases and occupational accidents;</w:t>
      </w:r>
    </w:p>
    <w:p w14:paraId="39813FB8" w14:textId="77777777" w:rsidR="001B2AE8" w:rsidRPr="00C50987" w:rsidRDefault="001B2AE8" w:rsidP="001B2AE8">
      <w:pPr>
        <w:pStyle w:val="ListParagraph"/>
        <w:numPr>
          <w:ilvl w:val="0"/>
          <w:numId w:val="8"/>
        </w:numPr>
        <w:spacing w:after="200" w:line="276" w:lineRule="auto"/>
        <w:ind w:left="360" w:firstLine="0"/>
        <w:jc w:val="both"/>
        <w:rPr>
          <w:rFonts w:cstheme="minorHAnsi"/>
          <w:sz w:val="24"/>
          <w:szCs w:val="24"/>
          <w:lang w:val="ka-GE"/>
        </w:rPr>
      </w:pPr>
      <w:r w:rsidRPr="00C50987">
        <w:rPr>
          <w:rFonts w:cstheme="minorHAnsi"/>
          <w:sz w:val="24"/>
          <w:szCs w:val="24"/>
        </w:rPr>
        <w:t>Occupational safety in construction sector;</w:t>
      </w:r>
    </w:p>
    <w:p w14:paraId="2E763BC1" w14:textId="77777777" w:rsidR="001B2AE8" w:rsidRPr="00C50987" w:rsidRDefault="001B2AE8" w:rsidP="001B2AE8">
      <w:pPr>
        <w:pStyle w:val="ListParagraph"/>
        <w:numPr>
          <w:ilvl w:val="0"/>
          <w:numId w:val="9"/>
        </w:numPr>
        <w:spacing w:after="200" w:line="276" w:lineRule="auto"/>
        <w:ind w:left="360" w:firstLine="0"/>
        <w:jc w:val="both"/>
        <w:rPr>
          <w:rFonts w:cstheme="minorHAnsi"/>
          <w:sz w:val="24"/>
          <w:szCs w:val="24"/>
          <w:lang w:val="ka-GE"/>
        </w:rPr>
      </w:pPr>
      <w:r w:rsidRPr="00C50987">
        <w:rPr>
          <w:rFonts w:cstheme="minorHAnsi"/>
          <w:sz w:val="24"/>
          <w:szCs w:val="24"/>
        </w:rPr>
        <w:t>Trafficking and occupational safety;</w:t>
      </w:r>
    </w:p>
    <w:p w14:paraId="08DF20A7" w14:textId="77777777" w:rsidR="001B2AE8" w:rsidRPr="00C50987" w:rsidRDefault="001B2AE8" w:rsidP="001B2AE8">
      <w:pPr>
        <w:pStyle w:val="ListParagraph"/>
        <w:numPr>
          <w:ilvl w:val="0"/>
          <w:numId w:val="9"/>
        </w:numPr>
        <w:spacing w:after="200" w:line="276" w:lineRule="auto"/>
        <w:ind w:left="720"/>
        <w:jc w:val="both"/>
        <w:rPr>
          <w:rFonts w:cstheme="minorHAnsi"/>
          <w:sz w:val="24"/>
          <w:szCs w:val="24"/>
          <w:lang w:val="ka-GE"/>
        </w:rPr>
      </w:pPr>
      <w:r w:rsidRPr="00C50987">
        <w:rPr>
          <w:rFonts w:cstheme="minorHAnsi"/>
          <w:sz w:val="24"/>
          <w:szCs w:val="24"/>
        </w:rPr>
        <w:t>Current regulations of occupational safety;</w:t>
      </w:r>
    </w:p>
    <w:p w14:paraId="72F4495B" w14:textId="77777777" w:rsidR="001B2AE8" w:rsidRPr="00C50987" w:rsidRDefault="001B2AE8" w:rsidP="001B2AE8">
      <w:pPr>
        <w:pStyle w:val="ListParagraph"/>
        <w:numPr>
          <w:ilvl w:val="0"/>
          <w:numId w:val="9"/>
        </w:numPr>
        <w:spacing w:after="200" w:line="276" w:lineRule="auto"/>
        <w:ind w:left="720"/>
        <w:jc w:val="both"/>
        <w:rPr>
          <w:rFonts w:cstheme="minorHAnsi"/>
          <w:sz w:val="24"/>
          <w:szCs w:val="24"/>
          <w:lang w:val="ka-GE"/>
        </w:rPr>
      </w:pPr>
      <w:r w:rsidRPr="00C50987">
        <w:rPr>
          <w:rFonts w:cstheme="minorHAnsi"/>
          <w:sz w:val="24"/>
          <w:szCs w:val="24"/>
        </w:rPr>
        <w:t>Standard of International Labour Organization – ILO-2001;</w:t>
      </w:r>
    </w:p>
    <w:p w14:paraId="20AF2C16" w14:textId="77777777" w:rsidR="001B2AE8" w:rsidRPr="00C50987" w:rsidRDefault="001B2AE8" w:rsidP="001B2AE8">
      <w:pPr>
        <w:pStyle w:val="ListParagraph"/>
        <w:numPr>
          <w:ilvl w:val="0"/>
          <w:numId w:val="9"/>
        </w:numPr>
        <w:spacing w:after="200" w:line="276" w:lineRule="auto"/>
        <w:ind w:left="720"/>
        <w:jc w:val="both"/>
        <w:rPr>
          <w:rFonts w:cstheme="minorHAnsi"/>
          <w:sz w:val="24"/>
          <w:szCs w:val="24"/>
          <w:lang w:val="ka-GE"/>
        </w:rPr>
      </w:pPr>
      <w:r w:rsidRPr="00C50987">
        <w:rPr>
          <w:rFonts w:cstheme="minorHAnsi"/>
          <w:sz w:val="24"/>
          <w:szCs w:val="24"/>
        </w:rPr>
        <w:t>Occupational traumatism and investigation of accidents, documenting, compensation, trainings and instructions;</w:t>
      </w:r>
    </w:p>
    <w:p w14:paraId="7B3AFD90" w14:textId="77777777" w:rsidR="001B2AE8" w:rsidRPr="00C50987" w:rsidRDefault="001B2AE8" w:rsidP="001B2AE8">
      <w:pPr>
        <w:pStyle w:val="ListParagraph"/>
        <w:numPr>
          <w:ilvl w:val="0"/>
          <w:numId w:val="10"/>
        </w:numPr>
        <w:spacing w:after="200" w:line="276" w:lineRule="auto"/>
        <w:jc w:val="both"/>
        <w:rPr>
          <w:rFonts w:cstheme="minorHAnsi"/>
          <w:sz w:val="24"/>
          <w:szCs w:val="24"/>
          <w:lang w:val="ka-GE"/>
        </w:rPr>
      </w:pPr>
      <w:r w:rsidRPr="00C50987">
        <w:rPr>
          <w:rFonts w:cstheme="minorHAnsi"/>
          <w:sz w:val="24"/>
          <w:szCs w:val="24"/>
        </w:rPr>
        <w:t>Risk assessment and occupational safety;</w:t>
      </w:r>
    </w:p>
    <w:p w14:paraId="211E78A6" w14:textId="77777777" w:rsidR="001B2AE8" w:rsidRPr="00C50987" w:rsidRDefault="001B2AE8" w:rsidP="001B2AE8">
      <w:pPr>
        <w:pStyle w:val="ListParagraph"/>
        <w:numPr>
          <w:ilvl w:val="0"/>
          <w:numId w:val="11"/>
        </w:numPr>
        <w:spacing w:after="200" w:line="276" w:lineRule="auto"/>
        <w:jc w:val="both"/>
        <w:rPr>
          <w:rFonts w:cstheme="minorHAnsi"/>
          <w:sz w:val="24"/>
          <w:szCs w:val="24"/>
          <w:lang w:val="ka-GE"/>
        </w:rPr>
      </w:pPr>
      <w:r w:rsidRPr="00C50987">
        <w:rPr>
          <w:rFonts w:cstheme="minorHAnsi"/>
          <w:sz w:val="24"/>
          <w:szCs w:val="24"/>
        </w:rPr>
        <w:t>Occupational hygiene and sanitary;</w:t>
      </w:r>
    </w:p>
    <w:p w14:paraId="29072B2F" w14:textId="77777777" w:rsidR="001B2AE8" w:rsidRPr="00C50987" w:rsidRDefault="001B2AE8" w:rsidP="001B2AE8">
      <w:pPr>
        <w:pStyle w:val="ListParagraph"/>
        <w:numPr>
          <w:ilvl w:val="0"/>
          <w:numId w:val="12"/>
        </w:numPr>
        <w:spacing w:after="200" w:line="276" w:lineRule="auto"/>
        <w:jc w:val="both"/>
        <w:rPr>
          <w:rFonts w:cstheme="minorHAnsi"/>
          <w:sz w:val="24"/>
          <w:szCs w:val="24"/>
          <w:lang w:val="ka-GE"/>
        </w:rPr>
      </w:pPr>
      <w:r w:rsidRPr="00C50987">
        <w:rPr>
          <w:rFonts w:cstheme="minorHAnsi"/>
          <w:sz w:val="24"/>
          <w:szCs w:val="24"/>
        </w:rPr>
        <w:t>Fire and electric security.</w:t>
      </w:r>
    </w:p>
    <w:p w14:paraId="13106A5E" w14:textId="77777777" w:rsidR="006077B4" w:rsidRPr="00C50987" w:rsidRDefault="001B2AE8" w:rsidP="00E277B2">
      <w:pPr>
        <w:pStyle w:val="ListParagraph"/>
        <w:numPr>
          <w:ilvl w:val="0"/>
          <w:numId w:val="14"/>
        </w:numPr>
        <w:spacing w:after="200" w:line="276" w:lineRule="auto"/>
        <w:jc w:val="both"/>
        <w:rPr>
          <w:rFonts w:cstheme="minorHAnsi"/>
          <w:sz w:val="24"/>
          <w:szCs w:val="24"/>
          <w:lang w:val="ka-GE"/>
        </w:rPr>
      </w:pPr>
      <w:r w:rsidRPr="00C50987">
        <w:rPr>
          <w:rFonts w:cstheme="minorHAnsi"/>
          <w:sz w:val="24"/>
          <w:szCs w:val="24"/>
        </w:rPr>
        <w:t xml:space="preserve">Forced </w:t>
      </w:r>
      <w:proofErr w:type="spellStart"/>
      <w:r w:rsidRPr="00C50987">
        <w:rPr>
          <w:rFonts w:cstheme="minorHAnsi"/>
          <w:sz w:val="24"/>
          <w:szCs w:val="24"/>
        </w:rPr>
        <w:t>labour</w:t>
      </w:r>
      <w:proofErr w:type="spellEnd"/>
      <w:r w:rsidRPr="00C50987">
        <w:rPr>
          <w:rFonts w:cstheme="minorHAnsi"/>
          <w:sz w:val="24"/>
          <w:szCs w:val="24"/>
        </w:rPr>
        <w:t xml:space="preserve"> and </w:t>
      </w:r>
      <w:r w:rsidRPr="00C50987">
        <w:rPr>
          <w:rFonts w:cstheme="minorHAnsi"/>
          <w:sz w:val="24"/>
          <w:szCs w:val="24"/>
          <w:lang w:val="ka-GE"/>
        </w:rPr>
        <w:t>l</w:t>
      </w:r>
      <w:proofErr w:type="spellStart"/>
      <w:r w:rsidRPr="00C50987">
        <w:rPr>
          <w:rFonts w:cstheme="minorHAnsi"/>
          <w:sz w:val="24"/>
          <w:szCs w:val="24"/>
        </w:rPr>
        <w:t>abour</w:t>
      </w:r>
      <w:proofErr w:type="spellEnd"/>
      <w:r w:rsidRPr="00C50987">
        <w:rPr>
          <w:rFonts w:cstheme="minorHAnsi"/>
          <w:sz w:val="24"/>
          <w:szCs w:val="24"/>
        </w:rPr>
        <w:t xml:space="preserve"> exploitation (Human Trafficking</w:t>
      </w:r>
      <w:r w:rsidRPr="00C50987">
        <w:rPr>
          <w:rFonts w:cstheme="minorHAnsi"/>
          <w:sz w:val="24"/>
          <w:szCs w:val="24"/>
          <w:lang w:val="ka-GE"/>
        </w:rPr>
        <w:t xml:space="preserve">) </w:t>
      </w:r>
    </w:p>
    <w:p w14:paraId="77CD45C7" w14:textId="77777777" w:rsidR="006077B4" w:rsidRPr="00C50987" w:rsidRDefault="001B2AE8" w:rsidP="00F4212A">
      <w:pPr>
        <w:pStyle w:val="ListParagraph"/>
        <w:numPr>
          <w:ilvl w:val="0"/>
          <w:numId w:val="15"/>
        </w:numPr>
        <w:spacing w:after="200" w:line="276" w:lineRule="auto"/>
        <w:jc w:val="both"/>
        <w:rPr>
          <w:rFonts w:cstheme="minorHAnsi"/>
          <w:sz w:val="24"/>
          <w:szCs w:val="24"/>
          <w:lang w:val="ka-GE"/>
        </w:rPr>
      </w:pPr>
      <w:r w:rsidRPr="00C50987">
        <w:rPr>
          <w:rFonts w:cstheme="minorHAnsi"/>
          <w:sz w:val="24"/>
          <w:szCs w:val="24"/>
        </w:rPr>
        <w:t xml:space="preserve">Structures and principles of EU legislation under the employment and safety dimension </w:t>
      </w:r>
    </w:p>
    <w:p w14:paraId="18FAD4E3" w14:textId="77777777" w:rsidR="001B2AE8" w:rsidRPr="00C50987" w:rsidRDefault="006077B4" w:rsidP="00F4212A">
      <w:pPr>
        <w:pStyle w:val="ListParagraph"/>
        <w:numPr>
          <w:ilvl w:val="0"/>
          <w:numId w:val="15"/>
        </w:numPr>
        <w:spacing w:after="200" w:line="276" w:lineRule="auto"/>
        <w:jc w:val="both"/>
        <w:rPr>
          <w:rFonts w:cstheme="minorHAnsi"/>
          <w:sz w:val="24"/>
          <w:szCs w:val="24"/>
          <w:lang w:val="ka-GE"/>
        </w:rPr>
      </w:pPr>
      <w:r w:rsidRPr="00C50987">
        <w:rPr>
          <w:rFonts w:cstheme="minorHAnsi"/>
          <w:sz w:val="24"/>
          <w:szCs w:val="24"/>
        </w:rPr>
        <w:t>Principles</w:t>
      </w:r>
      <w:r w:rsidR="001B2AE8" w:rsidRPr="00C50987">
        <w:rPr>
          <w:rFonts w:cstheme="minorHAnsi"/>
          <w:sz w:val="24"/>
          <w:szCs w:val="24"/>
        </w:rPr>
        <w:t xml:space="preserve"> of prevention - EU approach toward occupational safety (EU-VEGE project);</w:t>
      </w:r>
    </w:p>
    <w:p w14:paraId="69C5CA06" w14:textId="77777777" w:rsidR="001B2AE8" w:rsidRPr="00C50987" w:rsidRDefault="001B2AE8" w:rsidP="006077B4">
      <w:pPr>
        <w:pStyle w:val="ListParagraph"/>
        <w:numPr>
          <w:ilvl w:val="0"/>
          <w:numId w:val="16"/>
        </w:numPr>
        <w:spacing w:after="200" w:line="276" w:lineRule="auto"/>
        <w:jc w:val="both"/>
        <w:rPr>
          <w:rFonts w:cstheme="minorHAnsi"/>
          <w:sz w:val="24"/>
          <w:szCs w:val="24"/>
          <w:lang w:val="ka-GE"/>
        </w:rPr>
      </w:pPr>
      <w:r w:rsidRPr="00C50987">
        <w:rPr>
          <w:rFonts w:cstheme="minorHAnsi"/>
          <w:sz w:val="24"/>
          <w:szCs w:val="24"/>
        </w:rPr>
        <w:t xml:space="preserve">Occupational safety in construction sector </w:t>
      </w:r>
    </w:p>
    <w:p w14:paraId="63E445E8" w14:textId="77777777" w:rsidR="006077B4" w:rsidRPr="00C50987" w:rsidRDefault="001B2AE8" w:rsidP="00AF3D1A">
      <w:pPr>
        <w:pStyle w:val="ListParagraph"/>
        <w:numPr>
          <w:ilvl w:val="0"/>
          <w:numId w:val="19"/>
        </w:numPr>
        <w:spacing w:after="200" w:line="276" w:lineRule="auto"/>
        <w:jc w:val="both"/>
        <w:rPr>
          <w:rFonts w:cstheme="minorHAnsi"/>
          <w:sz w:val="24"/>
          <w:szCs w:val="24"/>
          <w:lang w:val="ka-GE"/>
        </w:rPr>
      </w:pPr>
      <w:r w:rsidRPr="00C50987">
        <w:rPr>
          <w:rFonts w:cstheme="minorHAnsi"/>
          <w:sz w:val="24"/>
          <w:szCs w:val="24"/>
        </w:rPr>
        <w:t xml:space="preserve">  Human Trafficking</w:t>
      </w:r>
      <w:r w:rsidRPr="00C50987">
        <w:rPr>
          <w:rFonts w:cstheme="minorHAnsi"/>
          <w:sz w:val="24"/>
          <w:szCs w:val="24"/>
          <w:lang w:val="ka-GE"/>
        </w:rPr>
        <w:t xml:space="preserve"> </w:t>
      </w:r>
      <w:r w:rsidRPr="00C50987">
        <w:rPr>
          <w:rFonts w:cstheme="minorHAnsi"/>
          <w:sz w:val="24"/>
          <w:szCs w:val="24"/>
        </w:rPr>
        <w:t>–</w:t>
      </w:r>
      <w:r w:rsidRPr="00C50987">
        <w:rPr>
          <w:rFonts w:cstheme="minorHAnsi"/>
          <w:sz w:val="24"/>
          <w:szCs w:val="24"/>
          <w:lang w:val="ka-GE"/>
        </w:rPr>
        <w:t xml:space="preserve">Health and Safety Standards at Workplaces </w:t>
      </w:r>
      <w:r w:rsidR="006077B4" w:rsidRPr="00C50987">
        <w:rPr>
          <w:rFonts w:cstheme="minorHAnsi"/>
          <w:sz w:val="24"/>
          <w:szCs w:val="24"/>
        </w:rPr>
        <w:t>–</w:t>
      </w:r>
      <w:r w:rsidRPr="00C50987">
        <w:rPr>
          <w:rFonts w:cstheme="minorHAnsi"/>
          <w:sz w:val="24"/>
          <w:szCs w:val="24"/>
        </w:rPr>
        <w:t xml:space="preserve"> </w:t>
      </w:r>
    </w:p>
    <w:p w14:paraId="475ACD8B" w14:textId="77777777" w:rsidR="001B2AE8" w:rsidRPr="00C50987" w:rsidRDefault="001B2AE8" w:rsidP="00AF3D1A">
      <w:pPr>
        <w:pStyle w:val="ListParagraph"/>
        <w:numPr>
          <w:ilvl w:val="0"/>
          <w:numId w:val="19"/>
        </w:numPr>
        <w:spacing w:after="200" w:line="276" w:lineRule="auto"/>
        <w:jc w:val="both"/>
        <w:rPr>
          <w:rFonts w:cstheme="minorHAnsi"/>
          <w:sz w:val="24"/>
          <w:szCs w:val="24"/>
          <w:lang w:val="ka-GE"/>
        </w:rPr>
      </w:pPr>
      <w:r w:rsidRPr="00C50987">
        <w:rPr>
          <w:rFonts w:cstheme="minorHAnsi"/>
          <w:sz w:val="24"/>
          <w:szCs w:val="24"/>
          <w:lang w:val="ka-GE"/>
        </w:rPr>
        <w:t>Planning of Labour Inspection Policy</w:t>
      </w:r>
      <w:r w:rsidRPr="00C50987">
        <w:rPr>
          <w:rFonts w:cstheme="minorHAnsi"/>
          <w:sz w:val="24"/>
          <w:szCs w:val="24"/>
        </w:rPr>
        <w:t xml:space="preserve"> </w:t>
      </w:r>
    </w:p>
    <w:p w14:paraId="018C156E" w14:textId="77777777" w:rsidR="006077B4" w:rsidRPr="00C50987" w:rsidRDefault="001B2AE8" w:rsidP="001B2AE8">
      <w:pPr>
        <w:pStyle w:val="ListParagraph"/>
        <w:numPr>
          <w:ilvl w:val="0"/>
          <w:numId w:val="19"/>
        </w:numPr>
        <w:spacing w:after="200" w:line="276" w:lineRule="auto"/>
        <w:jc w:val="both"/>
        <w:rPr>
          <w:rFonts w:cstheme="minorHAnsi"/>
          <w:sz w:val="24"/>
          <w:szCs w:val="24"/>
          <w:lang w:val="ka-GE"/>
        </w:rPr>
      </w:pPr>
      <w:r w:rsidRPr="00C50987">
        <w:rPr>
          <w:rFonts w:cstheme="minorHAnsi"/>
          <w:sz w:val="24"/>
          <w:szCs w:val="24"/>
          <w:lang w:val="ka-GE"/>
        </w:rPr>
        <w:t>Transposition of EU Directives in the OSH Area into Georgian Legislation</w:t>
      </w:r>
      <w:r w:rsidRPr="00C50987">
        <w:rPr>
          <w:rFonts w:cstheme="minorHAnsi"/>
          <w:sz w:val="24"/>
          <w:szCs w:val="24"/>
        </w:rPr>
        <w:t xml:space="preserve"> </w:t>
      </w:r>
    </w:p>
    <w:p w14:paraId="761EDED2" w14:textId="77777777" w:rsidR="00885C3F" w:rsidRPr="00C50987" w:rsidRDefault="001B2AE8" w:rsidP="001B2AE8">
      <w:pPr>
        <w:pStyle w:val="ListParagraph"/>
        <w:numPr>
          <w:ilvl w:val="0"/>
          <w:numId w:val="19"/>
        </w:numPr>
        <w:spacing w:after="200" w:line="276" w:lineRule="auto"/>
        <w:jc w:val="both"/>
        <w:rPr>
          <w:rFonts w:cstheme="minorHAnsi"/>
          <w:sz w:val="24"/>
          <w:szCs w:val="24"/>
          <w:lang w:val="ka-GE"/>
        </w:rPr>
      </w:pPr>
      <w:r w:rsidRPr="00C50987">
        <w:rPr>
          <w:rFonts w:cstheme="minorHAnsi"/>
          <w:sz w:val="24"/>
          <w:szCs w:val="24"/>
          <w:lang w:val="ka-GE"/>
        </w:rPr>
        <w:t>Conducting Labour Inspections on Construction Sites</w:t>
      </w:r>
    </w:p>
    <w:p w14:paraId="3EE5A0CE" w14:textId="77777777" w:rsidR="00CF2E45" w:rsidRPr="00C50987" w:rsidRDefault="00CF2E45" w:rsidP="00CF2E45">
      <w:pPr>
        <w:spacing w:after="200" w:line="276" w:lineRule="auto"/>
        <w:jc w:val="both"/>
        <w:rPr>
          <w:rFonts w:asciiTheme="minorHAnsi" w:hAnsiTheme="minorHAnsi" w:cstheme="minorHAnsi"/>
          <w:sz w:val="24"/>
          <w:szCs w:val="24"/>
          <w:lang w:val="ka-GE"/>
        </w:rPr>
      </w:pPr>
    </w:p>
    <w:p w14:paraId="0A56C426" w14:textId="77777777" w:rsidR="001B07F3" w:rsidRPr="00C50987" w:rsidRDefault="002A2F23" w:rsidP="001B2AE8">
      <w:pPr>
        <w:pStyle w:val="ListParagraph"/>
        <w:spacing w:after="120" w:line="240" w:lineRule="auto"/>
        <w:rPr>
          <w:rFonts w:cstheme="minorHAnsi"/>
          <w:sz w:val="24"/>
          <w:szCs w:val="24"/>
        </w:rPr>
      </w:pPr>
      <w:r w:rsidRPr="00C50987">
        <w:rPr>
          <w:rFonts w:cstheme="minorHAnsi"/>
          <w:sz w:val="24"/>
          <w:szCs w:val="24"/>
        </w:rPr>
        <w:t xml:space="preserve"> </w:t>
      </w:r>
    </w:p>
    <w:p w14:paraId="3DAF99F5" w14:textId="77777777" w:rsidR="00116F1A" w:rsidRPr="00C50987" w:rsidRDefault="001B07F3" w:rsidP="003B591E">
      <w:pPr>
        <w:pStyle w:val="ListParagraph"/>
        <w:widowControl w:val="0"/>
        <w:numPr>
          <w:ilvl w:val="0"/>
          <w:numId w:val="3"/>
        </w:numPr>
        <w:overflowPunct w:val="0"/>
        <w:autoSpaceDE w:val="0"/>
        <w:autoSpaceDN w:val="0"/>
        <w:adjustRightInd w:val="0"/>
        <w:jc w:val="both"/>
        <w:rPr>
          <w:rFonts w:cstheme="minorHAnsi"/>
          <w:b/>
          <w:sz w:val="24"/>
          <w:szCs w:val="24"/>
        </w:rPr>
      </w:pPr>
      <w:r w:rsidRPr="00C50987">
        <w:rPr>
          <w:rFonts w:cstheme="minorHAnsi"/>
          <w:b/>
          <w:sz w:val="24"/>
          <w:szCs w:val="24"/>
        </w:rPr>
        <w:t xml:space="preserve">Once businesses are registered on the </w:t>
      </w:r>
      <w:proofErr w:type="spellStart"/>
      <w:r w:rsidRPr="00C50987">
        <w:rPr>
          <w:rFonts w:cstheme="minorHAnsi"/>
          <w:b/>
          <w:sz w:val="24"/>
          <w:szCs w:val="24"/>
        </w:rPr>
        <w:t>harzardous</w:t>
      </w:r>
      <w:proofErr w:type="spellEnd"/>
      <w:r w:rsidRPr="00C50987">
        <w:rPr>
          <w:rFonts w:cstheme="minorHAnsi"/>
          <w:b/>
          <w:sz w:val="24"/>
          <w:szCs w:val="24"/>
        </w:rPr>
        <w:t xml:space="preserve"> list, is it correct they are subject to random inspection without court permission or notification?  What is the consequence if an employer refuses entry?  </w:t>
      </w:r>
    </w:p>
    <w:p w14:paraId="14B20FAB" w14:textId="77777777" w:rsidR="00116F1A" w:rsidRPr="00C50987" w:rsidRDefault="00116F1A" w:rsidP="001B2AE8">
      <w:pPr>
        <w:widowControl w:val="0"/>
        <w:overflowPunct w:val="0"/>
        <w:autoSpaceDE w:val="0"/>
        <w:autoSpaceDN w:val="0"/>
        <w:adjustRightInd w:val="0"/>
        <w:ind w:left="360"/>
        <w:contextualSpacing/>
        <w:jc w:val="both"/>
        <w:rPr>
          <w:rFonts w:asciiTheme="minorHAnsi" w:hAnsiTheme="minorHAnsi" w:cstheme="minorHAnsi"/>
          <w:sz w:val="24"/>
          <w:szCs w:val="24"/>
        </w:rPr>
      </w:pPr>
    </w:p>
    <w:p w14:paraId="0E0FC76D" w14:textId="77777777" w:rsidR="00116F1A" w:rsidRPr="00C50987" w:rsidRDefault="00116F1A" w:rsidP="001B2AE8">
      <w:pPr>
        <w:widowControl w:val="0"/>
        <w:overflowPunct w:val="0"/>
        <w:autoSpaceDE w:val="0"/>
        <w:autoSpaceDN w:val="0"/>
        <w:adjustRightInd w:val="0"/>
        <w:ind w:left="360"/>
        <w:contextualSpacing/>
        <w:jc w:val="both"/>
        <w:rPr>
          <w:rFonts w:asciiTheme="minorHAnsi" w:hAnsiTheme="minorHAnsi" w:cstheme="minorHAnsi"/>
          <w:sz w:val="24"/>
          <w:szCs w:val="24"/>
        </w:rPr>
      </w:pPr>
    </w:p>
    <w:p w14:paraId="4BCDCFF0" w14:textId="77777777" w:rsidR="003B0CCD" w:rsidRPr="00C50987" w:rsidRDefault="00036DDD" w:rsidP="003B0CCD">
      <w:pPr>
        <w:ind w:left="-567" w:hanging="142"/>
        <w:contextualSpacing/>
        <w:jc w:val="both"/>
        <w:rPr>
          <w:rFonts w:asciiTheme="minorHAnsi" w:hAnsiTheme="minorHAnsi" w:cstheme="minorHAnsi"/>
          <w:b/>
          <w:sz w:val="24"/>
          <w:szCs w:val="24"/>
        </w:rPr>
      </w:pPr>
      <w:proofErr w:type="spellStart"/>
      <w:r w:rsidRPr="00C50987">
        <w:rPr>
          <w:rFonts w:asciiTheme="minorHAnsi" w:hAnsiTheme="minorHAnsi" w:cstheme="minorHAnsi"/>
          <w:b/>
          <w:sz w:val="24"/>
          <w:szCs w:val="24"/>
        </w:rPr>
        <w:t>GoG</w:t>
      </w:r>
      <w:proofErr w:type="spellEnd"/>
      <w:r w:rsidRPr="00C50987">
        <w:rPr>
          <w:rFonts w:asciiTheme="minorHAnsi" w:hAnsiTheme="minorHAnsi" w:cstheme="minorHAnsi"/>
          <w:b/>
          <w:sz w:val="24"/>
          <w:szCs w:val="24"/>
        </w:rPr>
        <w:t xml:space="preserve"> response:</w:t>
      </w:r>
    </w:p>
    <w:p w14:paraId="20679D50" w14:textId="77777777" w:rsidR="003B0CCD" w:rsidRPr="00C50987" w:rsidRDefault="003B0CCD" w:rsidP="003B0CCD">
      <w:pPr>
        <w:ind w:left="-709"/>
        <w:contextualSpacing/>
        <w:jc w:val="both"/>
        <w:rPr>
          <w:rFonts w:asciiTheme="minorHAnsi" w:hAnsiTheme="minorHAnsi" w:cstheme="minorHAnsi"/>
          <w:b/>
          <w:sz w:val="24"/>
          <w:szCs w:val="24"/>
        </w:rPr>
      </w:pPr>
    </w:p>
    <w:p w14:paraId="258CE1EB" w14:textId="49F1B2D0" w:rsidR="003B0CCD" w:rsidRPr="00C50987" w:rsidRDefault="00116F1A" w:rsidP="003B0CCD">
      <w:pPr>
        <w:ind w:left="-709"/>
        <w:contextualSpacing/>
        <w:jc w:val="both"/>
        <w:rPr>
          <w:rFonts w:asciiTheme="minorHAnsi" w:hAnsiTheme="minorHAnsi" w:cstheme="minorHAnsi"/>
          <w:sz w:val="24"/>
          <w:szCs w:val="24"/>
        </w:rPr>
      </w:pPr>
      <w:r w:rsidRPr="00C50987">
        <w:rPr>
          <w:rFonts w:asciiTheme="minorHAnsi" w:hAnsiTheme="minorHAnsi" w:cstheme="minorHAnsi"/>
          <w:sz w:val="24"/>
          <w:szCs w:val="24"/>
        </w:rPr>
        <w:t xml:space="preserve">The Law and the Resolution envisage removal of limitations to labour inspection to inspect companies/enterprises from increased risk, hard, harmful and hazardous works once in a year, </w:t>
      </w:r>
      <w:r w:rsidRPr="00C50987">
        <w:rPr>
          <w:rFonts w:asciiTheme="minorHAnsi" w:hAnsiTheme="minorHAnsi" w:cstheme="minorHAnsi"/>
          <w:b/>
          <w:sz w:val="24"/>
          <w:szCs w:val="24"/>
        </w:rPr>
        <w:t>based on preliminary annual list of companies, without prior notification to the employer and prior permission from the court</w:t>
      </w:r>
      <w:r w:rsidRPr="00C50987">
        <w:rPr>
          <w:rFonts w:asciiTheme="minorHAnsi" w:hAnsiTheme="minorHAnsi" w:cstheme="minorHAnsi"/>
          <w:sz w:val="24"/>
          <w:szCs w:val="24"/>
        </w:rPr>
        <w:t>. Furthermore, permission is not needed during re-monitoring of inspected company and in case of occupational accident in the company.</w:t>
      </w:r>
      <w:r w:rsidR="00175345" w:rsidRPr="00C50987">
        <w:rPr>
          <w:rFonts w:asciiTheme="minorHAnsi" w:hAnsiTheme="minorHAnsi" w:cstheme="minorHAnsi"/>
          <w:sz w:val="24"/>
          <w:szCs w:val="24"/>
        </w:rPr>
        <w:t xml:space="preserve"> In any other case, the supervisory body has to address the court with request of inspection of work process and the decision by the court shall be made within 72 hours. Decision can be appealed. </w:t>
      </w:r>
    </w:p>
    <w:p w14:paraId="474656E4" w14:textId="77777777" w:rsidR="00175345" w:rsidRPr="00C50987" w:rsidRDefault="00175345" w:rsidP="003B0CCD">
      <w:pPr>
        <w:ind w:left="-709"/>
        <w:contextualSpacing/>
        <w:jc w:val="both"/>
        <w:rPr>
          <w:rFonts w:asciiTheme="minorHAnsi" w:hAnsiTheme="minorHAnsi" w:cstheme="minorHAnsi"/>
          <w:sz w:val="24"/>
          <w:szCs w:val="24"/>
        </w:rPr>
      </w:pPr>
    </w:p>
    <w:p w14:paraId="5169148D" w14:textId="77777777" w:rsidR="00175345" w:rsidRPr="00C50987" w:rsidRDefault="00175345" w:rsidP="00175345">
      <w:pPr>
        <w:ind w:left="-709"/>
        <w:contextualSpacing/>
        <w:jc w:val="both"/>
        <w:rPr>
          <w:rFonts w:asciiTheme="minorHAnsi" w:hAnsiTheme="minorHAnsi" w:cstheme="minorHAnsi"/>
          <w:b/>
          <w:sz w:val="24"/>
          <w:szCs w:val="24"/>
        </w:rPr>
      </w:pPr>
      <w:r w:rsidRPr="00C50987">
        <w:rPr>
          <w:rFonts w:asciiTheme="minorHAnsi" w:hAnsiTheme="minorHAnsi" w:cstheme="minorHAnsi"/>
          <w:sz w:val="24"/>
          <w:szCs w:val="24"/>
        </w:rPr>
        <w:lastRenderedPageBreak/>
        <w:t xml:space="preserve">Pursuant to the Law on “Occupational Safety” in case of critical non-compliance, the supervisory body suspends ongoing work process in the specific area and/or workplace, if due to the violation of OSH norms the health and life of the employee or third party is threatened and which should be addressed immediately. The supervisory addresses the court within 24 hours for approval. The court itself makes a decision in 48 hours, which can be appealed at the court of appeal. </w:t>
      </w:r>
    </w:p>
    <w:p w14:paraId="67DE2CC9" w14:textId="77777777" w:rsidR="00175345" w:rsidRPr="00C50987" w:rsidRDefault="00175345" w:rsidP="003B0CCD">
      <w:pPr>
        <w:ind w:left="-709"/>
        <w:contextualSpacing/>
        <w:jc w:val="both"/>
        <w:rPr>
          <w:rFonts w:asciiTheme="minorHAnsi" w:hAnsiTheme="minorHAnsi" w:cstheme="minorHAnsi"/>
          <w:b/>
          <w:sz w:val="24"/>
          <w:szCs w:val="24"/>
        </w:rPr>
      </w:pPr>
    </w:p>
    <w:p w14:paraId="789478C3" w14:textId="77777777" w:rsidR="003B0CCD" w:rsidRPr="00C50987" w:rsidRDefault="003B0CCD" w:rsidP="003B0CCD">
      <w:pPr>
        <w:ind w:left="-709"/>
        <w:contextualSpacing/>
        <w:jc w:val="both"/>
        <w:rPr>
          <w:rFonts w:asciiTheme="minorHAnsi" w:hAnsiTheme="minorHAnsi" w:cstheme="minorHAnsi"/>
          <w:b/>
          <w:sz w:val="24"/>
          <w:szCs w:val="24"/>
        </w:rPr>
      </w:pPr>
    </w:p>
    <w:p w14:paraId="34A641BE" w14:textId="53203065" w:rsidR="00D470E5" w:rsidRPr="00C50987" w:rsidRDefault="00885C3F" w:rsidP="003B0CCD">
      <w:pPr>
        <w:ind w:left="-709"/>
        <w:contextualSpacing/>
        <w:jc w:val="both"/>
        <w:rPr>
          <w:rFonts w:asciiTheme="minorHAnsi" w:hAnsiTheme="minorHAnsi" w:cstheme="minorHAnsi"/>
          <w:b/>
          <w:sz w:val="24"/>
          <w:szCs w:val="24"/>
        </w:rPr>
      </w:pPr>
      <w:r w:rsidRPr="00C50987">
        <w:rPr>
          <w:rFonts w:asciiTheme="minorHAnsi" w:hAnsiTheme="minorHAnsi" w:cstheme="minorHAnsi"/>
          <w:sz w:val="24"/>
          <w:szCs w:val="24"/>
        </w:rPr>
        <w:t xml:space="preserve">No employer can refuse to let labour inspectors </w:t>
      </w:r>
      <w:r w:rsidR="00175345" w:rsidRPr="00C50987">
        <w:rPr>
          <w:rFonts w:asciiTheme="minorHAnsi" w:hAnsiTheme="minorHAnsi" w:cstheme="minorHAnsi"/>
          <w:sz w:val="24"/>
          <w:szCs w:val="24"/>
        </w:rPr>
        <w:t>entry</w:t>
      </w:r>
      <w:r w:rsidRPr="00C50987">
        <w:rPr>
          <w:rFonts w:asciiTheme="minorHAnsi" w:hAnsiTheme="minorHAnsi" w:cstheme="minorHAnsi"/>
          <w:sz w:val="24"/>
          <w:szCs w:val="24"/>
        </w:rPr>
        <w:t>. This is the obligation defined by the Law and article 20 of the Law sets sanctions</w:t>
      </w:r>
      <w:r w:rsidR="00D470E5" w:rsidRPr="00C50987">
        <w:rPr>
          <w:rFonts w:asciiTheme="minorHAnsi" w:hAnsiTheme="minorHAnsi" w:cstheme="minorHAnsi"/>
          <w:sz w:val="24"/>
          <w:szCs w:val="24"/>
        </w:rPr>
        <w:t xml:space="preserve"> for </w:t>
      </w:r>
      <w:r w:rsidR="00116F1A" w:rsidRPr="00C50987">
        <w:rPr>
          <w:rFonts w:asciiTheme="minorHAnsi" w:hAnsiTheme="minorHAnsi" w:cstheme="minorHAnsi"/>
          <w:sz w:val="24"/>
          <w:szCs w:val="24"/>
        </w:rPr>
        <w:t>o</w:t>
      </w:r>
      <w:r w:rsidR="00D470E5" w:rsidRPr="00C50987">
        <w:rPr>
          <w:rFonts w:asciiTheme="minorHAnsi" w:hAnsiTheme="minorHAnsi" w:cstheme="minorHAnsi"/>
          <w:sz w:val="24"/>
          <w:szCs w:val="24"/>
        </w:rPr>
        <w:t xml:space="preserve">bstruction the work of the supervisory body and determines that </w:t>
      </w:r>
    </w:p>
    <w:p w14:paraId="6934EC90" w14:textId="77777777" w:rsidR="00D470E5" w:rsidRPr="00C50987" w:rsidRDefault="00D470E5" w:rsidP="001B2AE8">
      <w:pPr>
        <w:pStyle w:val="ListParagraph"/>
        <w:widowControl w:val="0"/>
        <w:overflowPunct w:val="0"/>
        <w:autoSpaceDE w:val="0"/>
        <w:autoSpaceDN w:val="0"/>
        <w:adjustRightInd w:val="0"/>
        <w:spacing w:after="0" w:line="240" w:lineRule="auto"/>
        <w:jc w:val="both"/>
        <w:rPr>
          <w:rFonts w:cstheme="minorHAnsi"/>
          <w:sz w:val="24"/>
          <w:szCs w:val="24"/>
        </w:rPr>
      </w:pPr>
    </w:p>
    <w:p w14:paraId="2E6448A6" w14:textId="77777777" w:rsidR="00D470E5" w:rsidRPr="00C50987" w:rsidRDefault="00116F1A" w:rsidP="001B2AE8">
      <w:pPr>
        <w:widowControl w:val="0"/>
        <w:overflowPunct w:val="0"/>
        <w:autoSpaceDE w:val="0"/>
        <w:autoSpaceDN w:val="0"/>
        <w:adjustRightInd w:val="0"/>
        <w:ind w:left="1440"/>
        <w:contextualSpacing/>
        <w:jc w:val="both"/>
        <w:rPr>
          <w:rFonts w:asciiTheme="minorHAnsi" w:hAnsiTheme="minorHAnsi" w:cstheme="minorHAnsi"/>
          <w:i/>
          <w:sz w:val="24"/>
          <w:szCs w:val="24"/>
        </w:rPr>
      </w:pPr>
      <w:r w:rsidRPr="00C50987">
        <w:rPr>
          <w:rFonts w:asciiTheme="minorHAnsi" w:hAnsiTheme="minorHAnsi" w:cstheme="minorHAnsi"/>
          <w:i/>
          <w:sz w:val="24"/>
          <w:szCs w:val="24"/>
        </w:rPr>
        <w:t>“</w:t>
      </w:r>
      <w:r w:rsidR="00D470E5" w:rsidRPr="00C50987">
        <w:rPr>
          <w:rFonts w:asciiTheme="minorHAnsi" w:hAnsiTheme="minorHAnsi" w:cstheme="minorHAnsi"/>
          <w:i/>
          <w:sz w:val="24"/>
          <w:szCs w:val="24"/>
        </w:rPr>
        <w:t xml:space="preserve">Obstructing the work will result in issuing a warning. </w:t>
      </w:r>
    </w:p>
    <w:p w14:paraId="5843D734" w14:textId="77777777" w:rsidR="00D470E5" w:rsidRPr="00C50987" w:rsidRDefault="00D470E5" w:rsidP="001B2AE8">
      <w:pPr>
        <w:widowControl w:val="0"/>
        <w:overflowPunct w:val="0"/>
        <w:autoSpaceDE w:val="0"/>
        <w:autoSpaceDN w:val="0"/>
        <w:adjustRightInd w:val="0"/>
        <w:ind w:left="1440"/>
        <w:contextualSpacing/>
        <w:jc w:val="both"/>
        <w:rPr>
          <w:rFonts w:asciiTheme="minorHAnsi" w:hAnsiTheme="minorHAnsi" w:cstheme="minorHAnsi"/>
          <w:i/>
          <w:sz w:val="24"/>
          <w:szCs w:val="24"/>
        </w:rPr>
      </w:pPr>
      <w:r w:rsidRPr="00C50987">
        <w:rPr>
          <w:rFonts w:asciiTheme="minorHAnsi" w:hAnsiTheme="minorHAnsi" w:cstheme="minorHAnsi"/>
          <w:i/>
          <w:sz w:val="24"/>
          <w:szCs w:val="24"/>
        </w:rPr>
        <w:t>Failure to implement the instruction issues based on the warning stipulated in the paragraph 1 of this article will result in fining the perpetrator in the amount of 1000 GEL.</w:t>
      </w:r>
    </w:p>
    <w:p w14:paraId="3DA3C9FF" w14:textId="77777777" w:rsidR="00F46AB8" w:rsidRPr="00C50987" w:rsidRDefault="00D470E5" w:rsidP="001B2AE8">
      <w:pPr>
        <w:spacing w:after="120"/>
        <w:ind w:left="1440"/>
        <w:contextualSpacing/>
        <w:jc w:val="both"/>
        <w:rPr>
          <w:rFonts w:asciiTheme="minorHAnsi" w:hAnsiTheme="minorHAnsi" w:cstheme="minorHAnsi"/>
          <w:i/>
          <w:sz w:val="24"/>
          <w:szCs w:val="24"/>
        </w:rPr>
      </w:pPr>
      <w:r w:rsidRPr="00C50987">
        <w:rPr>
          <w:rFonts w:asciiTheme="minorHAnsi" w:hAnsiTheme="minorHAnsi" w:cstheme="minorHAnsi"/>
          <w:i/>
          <w:sz w:val="24"/>
          <w:szCs w:val="24"/>
        </w:rPr>
        <w:t>The action stipulated in the paragraph 1 of this article carried out three times or more will result in the perpetrator being fined in the amount of 2000 GEL</w:t>
      </w:r>
      <w:r w:rsidR="00116F1A" w:rsidRPr="00C50987">
        <w:rPr>
          <w:rFonts w:asciiTheme="minorHAnsi" w:hAnsiTheme="minorHAnsi" w:cstheme="minorHAnsi"/>
          <w:i/>
          <w:sz w:val="24"/>
          <w:szCs w:val="24"/>
        </w:rPr>
        <w:t>.”</w:t>
      </w:r>
    </w:p>
    <w:p w14:paraId="4F8908E3" w14:textId="77777777" w:rsidR="00F46AB8" w:rsidRPr="00C50987" w:rsidRDefault="00F46AB8" w:rsidP="001B2AE8">
      <w:pPr>
        <w:pStyle w:val="ListParagraph"/>
        <w:spacing w:after="120" w:line="240" w:lineRule="auto"/>
        <w:rPr>
          <w:rFonts w:cstheme="minorHAnsi"/>
          <w:sz w:val="24"/>
          <w:szCs w:val="24"/>
        </w:rPr>
      </w:pPr>
    </w:p>
    <w:p w14:paraId="5726D0B8" w14:textId="77777777" w:rsidR="00F924B3" w:rsidRPr="00C50987" w:rsidRDefault="001B07F3" w:rsidP="00F924B3">
      <w:pPr>
        <w:pStyle w:val="ListParagraph"/>
        <w:numPr>
          <w:ilvl w:val="0"/>
          <w:numId w:val="3"/>
        </w:numPr>
        <w:spacing w:after="120" w:line="240" w:lineRule="auto"/>
        <w:jc w:val="both"/>
        <w:rPr>
          <w:rFonts w:cstheme="minorHAnsi"/>
          <w:sz w:val="24"/>
          <w:szCs w:val="24"/>
        </w:rPr>
      </w:pPr>
      <w:r w:rsidRPr="00C50987">
        <w:rPr>
          <w:rFonts w:cstheme="minorHAnsi"/>
          <w:b/>
          <w:sz w:val="24"/>
          <w:szCs w:val="24"/>
        </w:rPr>
        <w:t>Is the government committed to establishing a labor inspection regime in Georgia that conducts unannounced inspections for all sectors of the economy and investigates and monitors compliance with all national labor laws related to internationally recognized workers’ rights?  If so, when does the government expect a fully-fledged labor inspectorate to be operational?</w:t>
      </w:r>
      <w:r w:rsidR="00F46AB8" w:rsidRPr="00C50987">
        <w:rPr>
          <w:rFonts w:cstheme="minorHAnsi"/>
          <w:b/>
          <w:sz w:val="24"/>
          <w:szCs w:val="24"/>
        </w:rPr>
        <w:t xml:space="preserve"> </w:t>
      </w:r>
    </w:p>
    <w:p w14:paraId="1E31D4B8" w14:textId="77777777" w:rsidR="003B0CCD" w:rsidRPr="00C50987" w:rsidRDefault="0047703D" w:rsidP="003B0CCD">
      <w:pPr>
        <w:spacing w:after="120"/>
        <w:ind w:left="-709"/>
        <w:jc w:val="both"/>
        <w:rPr>
          <w:rFonts w:asciiTheme="minorHAnsi" w:hAnsiTheme="minorHAnsi" w:cstheme="minorHAnsi"/>
          <w:b/>
          <w:sz w:val="24"/>
          <w:szCs w:val="24"/>
        </w:rPr>
      </w:pPr>
      <w:proofErr w:type="spellStart"/>
      <w:r w:rsidRPr="00C50987">
        <w:rPr>
          <w:rFonts w:asciiTheme="minorHAnsi" w:hAnsiTheme="minorHAnsi" w:cstheme="minorHAnsi"/>
          <w:b/>
          <w:sz w:val="24"/>
          <w:szCs w:val="24"/>
        </w:rPr>
        <w:t>GoG</w:t>
      </w:r>
      <w:proofErr w:type="spellEnd"/>
      <w:r w:rsidRPr="00C50987">
        <w:rPr>
          <w:rFonts w:asciiTheme="minorHAnsi" w:hAnsiTheme="minorHAnsi" w:cstheme="minorHAnsi"/>
          <w:b/>
          <w:sz w:val="24"/>
          <w:szCs w:val="24"/>
        </w:rPr>
        <w:t xml:space="preserve"> response: </w:t>
      </w:r>
    </w:p>
    <w:p w14:paraId="5A851258" w14:textId="77777777" w:rsidR="00C50987" w:rsidRDefault="00C94EAF" w:rsidP="006B2C06">
      <w:pPr>
        <w:jc w:val="both"/>
        <w:rPr>
          <w:rFonts w:asciiTheme="minorHAnsi" w:hAnsiTheme="minorHAnsi" w:cstheme="minorHAnsi"/>
          <w:sz w:val="24"/>
          <w:szCs w:val="24"/>
        </w:rPr>
      </w:pPr>
      <w:r w:rsidRPr="00C50987">
        <w:rPr>
          <w:rFonts w:asciiTheme="minorHAnsi" w:hAnsiTheme="minorHAnsi" w:cstheme="minorHAnsi"/>
          <w:sz w:val="24"/>
          <w:szCs w:val="24"/>
          <w:lang w:val="ka-GE"/>
        </w:rPr>
        <w:t xml:space="preserve">The Government of Georgia </w:t>
      </w:r>
      <w:r w:rsidRPr="00C50987">
        <w:rPr>
          <w:rFonts w:asciiTheme="minorHAnsi" w:hAnsiTheme="minorHAnsi" w:cstheme="minorHAnsi"/>
          <w:sz w:val="24"/>
          <w:szCs w:val="24"/>
        </w:rPr>
        <w:t>express its genuine</w:t>
      </w:r>
      <w:r w:rsidR="00175345" w:rsidRPr="00C50987">
        <w:rPr>
          <w:rFonts w:asciiTheme="minorHAnsi" w:hAnsiTheme="minorHAnsi" w:cstheme="minorHAnsi"/>
          <w:sz w:val="24"/>
          <w:szCs w:val="24"/>
        </w:rPr>
        <w:t xml:space="preserve"> </w:t>
      </w:r>
      <w:r w:rsidR="000C2BBA" w:rsidRPr="00C50987">
        <w:rPr>
          <w:rFonts w:asciiTheme="minorHAnsi" w:hAnsiTheme="minorHAnsi" w:cstheme="minorHAnsi"/>
          <w:sz w:val="24"/>
          <w:szCs w:val="24"/>
        </w:rPr>
        <w:t>commitment</w:t>
      </w:r>
      <w:r w:rsidRPr="00C50987">
        <w:rPr>
          <w:rFonts w:asciiTheme="minorHAnsi" w:hAnsiTheme="minorHAnsi" w:cstheme="minorHAnsi"/>
          <w:sz w:val="24"/>
          <w:szCs w:val="24"/>
          <w:lang w:val="ka-GE"/>
        </w:rPr>
        <w:t xml:space="preserve"> to set up a fully-fledged labour inspcetorate and intends to establish an independe</w:t>
      </w:r>
      <w:proofErr w:type="spellStart"/>
      <w:r w:rsidR="00175345" w:rsidRPr="00C50987">
        <w:rPr>
          <w:rFonts w:asciiTheme="minorHAnsi" w:hAnsiTheme="minorHAnsi" w:cstheme="minorHAnsi"/>
          <w:sz w:val="24"/>
          <w:szCs w:val="24"/>
        </w:rPr>
        <w:t>nt</w:t>
      </w:r>
      <w:proofErr w:type="spellEnd"/>
      <w:r w:rsidR="00175345" w:rsidRPr="00C50987">
        <w:rPr>
          <w:rFonts w:asciiTheme="minorHAnsi" w:hAnsiTheme="minorHAnsi" w:cstheme="minorHAnsi"/>
          <w:sz w:val="24"/>
          <w:szCs w:val="24"/>
        </w:rPr>
        <w:t xml:space="preserve"> </w:t>
      </w:r>
      <w:r w:rsidRPr="00C50987">
        <w:rPr>
          <w:rFonts w:asciiTheme="minorHAnsi" w:hAnsiTheme="minorHAnsi" w:cstheme="minorHAnsi"/>
          <w:sz w:val="24"/>
          <w:szCs w:val="24"/>
          <w:lang w:val="ka-GE"/>
        </w:rPr>
        <w:t>labour inspectoarte under the Administration of the Government i.e. Prime-Minister of Georgia by the first quarter of 2020.</w:t>
      </w:r>
    </w:p>
    <w:p w14:paraId="10E4508E" w14:textId="77777777" w:rsidR="00C50987" w:rsidRDefault="00C50987" w:rsidP="006B2C06">
      <w:pPr>
        <w:jc w:val="both"/>
        <w:rPr>
          <w:rFonts w:asciiTheme="minorHAnsi" w:hAnsiTheme="minorHAnsi" w:cstheme="minorHAnsi"/>
          <w:sz w:val="24"/>
          <w:szCs w:val="24"/>
        </w:rPr>
      </w:pPr>
    </w:p>
    <w:p w14:paraId="1E322D24" w14:textId="038C1B88" w:rsidR="00C94EAF" w:rsidRDefault="00C94EAF" w:rsidP="006B2C06">
      <w:pPr>
        <w:jc w:val="both"/>
        <w:rPr>
          <w:rFonts w:asciiTheme="minorHAnsi" w:hAnsiTheme="minorHAnsi" w:cstheme="minorHAnsi"/>
          <w:sz w:val="24"/>
          <w:szCs w:val="24"/>
        </w:rPr>
      </w:pPr>
      <w:r w:rsidRPr="00C50987">
        <w:rPr>
          <w:rFonts w:asciiTheme="minorHAnsi" w:hAnsiTheme="minorHAnsi" w:cstheme="minorHAnsi"/>
          <w:sz w:val="24"/>
          <w:szCs w:val="24"/>
          <w:lang w:val="ka-GE"/>
        </w:rPr>
        <w:t xml:space="preserve">The above-menitoned independent body will have a </w:t>
      </w:r>
      <w:r w:rsidR="000C2BBA" w:rsidRPr="00C50987">
        <w:rPr>
          <w:rFonts w:asciiTheme="minorHAnsi" w:hAnsiTheme="minorHAnsi" w:cstheme="minorHAnsi"/>
          <w:sz w:val="24"/>
          <w:szCs w:val="24"/>
        </w:rPr>
        <w:t>supervisory board</w:t>
      </w:r>
      <w:r w:rsidRPr="00C50987">
        <w:rPr>
          <w:rFonts w:asciiTheme="minorHAnsi" w:hAnsiTheme="minorHAnsi" w:cstheme="minorHAnsi"/>
          <w:sz w:val="24"/>
          <w:szCs w:val="24"/>
          <w:lang w:val="ka-GE"/>
        </w:rPr>
        <w:t xml:space="preserve"> consisting of representatives of </w:t>
      </w:r>
      <w:r w:rsidR="000C2BBA" w:rsidRPr="00C50987">
        <w:rPr>
          <w:rFonts w:asciiTheme="minorHAnsi" w:hAnsiTheme="minorHAnsi" w:cstheme="minorHAnsi"/>
          <w:sz w:val="24"/>
          <w:szCs w:val="24"/>
        </w:rPr>
        <w:t xml:space="preserve">government, </w:t>
      </w:r>
      <w:r w:rsidRPr="00C50987">
        <w:rPr>
          <w:rFonts w:asciiTheme="minorHAnsi" w:hAnsiTheme="minorHAnsi" w:cstheme="minorHAnsi"/>
          <w:sz w:val="24"/>
          <w:szCs w:val="24"/>
          <w:lang w:val="ka-GE"/>
        </w:rPr>
        <w:t xml:space="preserve">business (employers), employees and other spheres. </w:t>
      </w:r>
    </w:p>
    <w:p w14:paraId="3108EAB4" w14:textId="77777777" w:rsidR="00C50987" w:rsidRDefault="00C50987" w:rsidP="006B2C06">
      <w:pPr>
        <w:jc w:val="both"/>
        <w:rPr>
          <w:rFonts w:asciiTheme="minorHAnsi" w:hAnsiTheme="minorHAnsi" w:cstheme="minorHAnsi"/>
          <w:sz w:val="24"/>
          <w:szCs w:val="24"/>
        </w:rPr>
      </w:pPr>
    </w:p>
    <w:p w14:paraId="6F9014F2" w14:textId="0580753D" w:rsidR="00C50987" w:rsidRDefault="00C50987" w:rsidP="00C50987">
      <w:pPr>
        <w:spacing w:line="259" w:lineRule="auto"/>
        <w:jc w:val="both"/>
        <w:rPr>
          <w:rFonts w:asciiTheme="minorHAnsi" w:hAnsiTheme="minorHAnsi" w:cstheme="minorHAnsi"/>
          <w:sz w:val="24"/>
          <w:szCs w:val="24"/>
        </w:rPr>
      </w:pPr>
      <w:r w:rsidRPr="00C50987">
        <w:rPr>
          <w:rFonts w:asciiTheme="minorHAnsi" w:hAnsiTheme="minorHAnsi" w:cstheme="minorHAnsi"/>
          <w:sz w:val="24"/>
          <w:szCs w:val="24"/>
          <w:lang w:val="ka-GE"/>
        </w:rPr>
        <w:t>Organic law of Georgia  on “Occupational Safety will be adopted in the first quar</w:t>
      </w:r>
      <w:proofErr w:type="spellStart"/>
      <w:r w:rsidRPr="00C50987">
        <w:rPr>
          <w:rFonts w:asciiTheme="minorHAnsi" w:hAnsiTheme="minorHAnsi" w:cstheme="minorHAnsi"/>
          <w:sz w:val="24"/>
          <w:szCs w:val="24"/>
        </w:rPr>
        <w:t>ter</w:t>
      </w:r>
      <w:proofErr w:type="spellEnd"/>
      <w:r w:rsidRPr="00C50987">
        <w:rPr>
          <w:rFonts w:asciiTheme="minorHAnsi" w:hAnsiTheme="minorHAnsi" w:cstheme="minorHAnsi"/>
          <w:sz w:val="24"/>
          <w:szCs w:val="24"/>
          <w:lang w:val="ka-GE"/>
        </w:rPr>
        <w:t xml:space="preserve"> of 2019 and enacted by December 2019. The Law will </w:t>
      </w:r>
      <w:r w:rsidRPr="00C50987">
        <w:rPr>
          <w:rFonts w:asciiTheme="minorHAnsi" w:hAnsiTheme="minorHAnsi" w:cstheme="minorHAnsi"/>
          <w:sz w:val="24"/>
          <w:szCs w:val="24"/>
        </w:rPr>
        <w:t xml:space="preserve">extend the mandate of </w:t>
      </w:r>
      <w:proofErr w:type="spellStart"/>
      <w:r w:rsidRPr="00C50987">
        <w:rPr>
          <w:rFonts w:asciiTheme="minorHAnsi" w:hAnsiTheme="minorHAnsi" w:cstheme="minorHAnsi"/>
          <w:sz w:val="24"/>
          <w:szCs w:val="24"/>
        </w:rPr>
        <w:t>labour</w:t>
      </w:r>
      <w:proofErr w:type="spellEnd"/>
      <w:r w:rsidRPr="00C50987">
        <w:rPr>
          <w:rFonts w:asciiTheme="minorHAnsi" w:hAnsiTheme="minorHAnsi" w:cstheme="minorHAnsi"/>
          <w:sz w:val="24"/>
          <w:szCs w:val="24"/>
        </w:rPr>
        <w:t xml:space="preserve"> inspectors to conduct unannounced inspections (without court order)</w:t>
      </w:r>
      <w:r>
        <w:rPr>
          <w:rFonts w:asciiTheme="minorHAnsi" w:hAnsiTheme="minorHAnsi" w:cstheme="minorHAnsi"/>
          <w:sz w:val="24"/>
          <w:szCs w:val="24"/>
        </w:rPr>
        <w:t xml:space="preserve"> on OSH</w:t>
      </w:r>
      <w:r w:rsidRPr="00C50987">
        <w:rPr>
          <w:rFonts w:asciiTheme="minorHAnsi" w:hAnsiTheme="minorHAnsi" w:cstheme="minorHAnsi"/>
          <w:sz w:val="24"/>
          <w:szCs w:val="24"/>
        </w:rPr>
        <w:t xml:space="preserve"> in enterprises in all economic sectors and impose sanctions on identified violations.</w:t>
      </w:r>
    </w:p>
    <w:p w14:paraId="2C1E593D" w14:textId="77777777" w:rsidR="00C50987" w:rsidRDefault="00C50987" w:rsidP="00C50987">
      <w:pPr>
        <w:spacing w:line="259" w:lineRule="auto"/>
        <w:jc w:val="both"/>
        <w:rPr>
          <w:rFonts w:asciiTheme="minorHAnsi" w:hAnsiTheme="minorHAnsi" w:cstheme="minorHAnsi"/>
          <w:sz w:val="24"/>
          <w:szCs w:val="24"/>
        </w:rPr>
      </w:pPr>
    </w:p>
    <w:p w14:paraId="187C3952" w14:textId="2AAEE1CE" w:rsidR="00C50987" w:rsidRPr="00C50987" w:rsidRDefault="00C50987" w:rsidP="00C50987">
      <w:pPr>
        <w:spacing w:line="259" w:lineRule="auto"/>
        <w:jc w:val="both"/>
        <w:rPr>
          <w:rFonts w:asciiTheme="minorHAnsi" w:hAnsiTheme="minorHAnsi" w:cstheme="minorHAnsi"/>
          <w:sz w:val="24"/>
          <w:szCs w:val="24"/>
          <w:lang w:val="ka-GE"/>
        </w:rPr>
      </w:pPr>
      <w:r>
        <w:rPr>
          <w:rFonts w:asciiTheme="minorHAnsi" w:hAnsiTheme="minorHAnsi" w:cstheme="minorHAnsi"/>
          <w:sz w:val="24"/>
          <w:szCs w:val="24"/>
        </w:rPr>
        <w:t>Simultaneously, to</w:t>
      </w:r>
      <w:r w:rsidRPr="00C50987">
        <w:rPr>
          <w:rFonts w:asciiTheme="minorHAnsi" w:hAnsiTheme="minorHAnsi" w:cstheme="minorHAnsi"/>
          <w:sz w:val="24"/>
          <w:szCs w:val="24"/>
        </w:rPr>
        <w:t xml:space="preserve"> guarantee that the rights of employees at workplace are protected and </w:t>
      </w:r>
      <w:proofErr w:type="spellStart"/>
      <w:r w:rsidRPr="00C50987">
        <w:rPr>
          <w:rFonts w:asciiTheme="minorHAnsi" w:hAnsiTheme="minorHAnsi" w:cstheme="minorHAnsi"/>
          <w:sz w:val="24"/>
          <w:szCs w:val="24"/>
        </w:rPr>
        <w:t>Labour</w:t>
      </w:r>
      <w:proofErr w:type="spellEnd"/>
      <w:r w:rsidRPr="00C50987">
        <w:rPr>
          <w:rFonts w:asciiTheme="minorHAnsi" w:hAnsiTheme="minorHAnsi" w:cstheme="minorHAnsi"/>
          <w:sz w:val="24"/>
          <w:szCs w:val="24"/>
        </w:rPr>
        <w:t xml:space="preserve"> Code is enforced, </w:t>
      </w:r>
      <w:r w:rsidRPr="00C50987">
        <w:rPr>
          <w:rFonts w:asciiTheme="minorHAnsi" w:hAnsiTheme="minorHAnsi" w:cstheme="minorHAnsi"/>
          <w:sz w:val="24"/>
          <w:szCs w:val="24"/>
          <w:lang w:val="ka-GE"/>
        </w:rPr>
        <w:t xml:space="preserve">amendment will be made to the Organic Law of Georgia “Georgian Labour Code” </w:t>
      </w:r>
      <w:r w:rsidRPr="00C50987">
        <w:rPr>
          <w:rFonts w:asciiTheme="minorHAnsi" w:hAnsiTheme="minorHAnsi" w:cstheme="minorHAnsi"/>
          <w:sz w:val="24"/>
          <w:szCs w:val="24"/>
        </w:rPr>
        <w:t>in 2019</w:t>
      </w:r>
      <w:r w:rsidRPr="00C50987">
        <w:rPr>
          <w:rFonts w:asciiTheme="minorHAnsi" w:hAnsiTheme="minorHAnsi" w:cstheme="minorHAnsi"/>
          <w:sz w:val="24"/>
          <w:szCs w:val="24"/>
          <w:lang w:val="ka-GE"/>
        </w:rPr>
        <w:t xml:space="preserve"> introducing an article/sub-paragraph</w:t>
      </w:r>
      <w:r w:rsidRPr="00C50987">
        <w:rPr>
          <w:rFonts w:asciiTheme="minorHAnsi" w:hAnsiTheme="minorHAnsi" w:cstheme="minorHAnsi"/>
          <w:sz w:val="24"/>
          <w:szCs w:val="24"/>
        </w:rPr>
        <w:t>,</w:t>
      </w:r>
      <w:r w:rsidRPr="00C50987">
        <w:rPr>
          <w:rFonts w:asciiTheme="minorHAnsi" w:hAnsiTheme="minorHAnsi" w:cstheme="minorHAnsi"/>
          <w:sz w:val="24"/>
          <w:szCs w:val="24"/>
          <w:lang w:val="ka-GE"/>
        </w:rPr>
        <w:t xml:space="preserve"> providing that </w:t>
      </w:r>
      <w:r w:rsidRPr="00C50987">
        <w:rPr>
          <w:rFonts w:asciiTheme="minorHAnsi" w:hAnsiTheme="minorHAnsi" w:cstheme="minorHAnsi"/>
          <w:b/>
          <w:sz w:val="24"/>
          <w:szCs w:val="24"/>
          <w:lang w:val="ka-GE"/>
        </w:rPr>
        <w:t>enforcement of labour legislation will be supervised by the competent authority i.e. labour inspectorate</w:t>
      </w:r>
      <w:r w:rsidRPr="00C50987">
        <w:rPr>
          <w:rFonts w:asciiTheme="minorHAnsi" w:hAnsiTheme="minorHAnsi" w:cstheme="minorHAnsi"/>
          <w:sz w:val="24"/>
          <w:szCs w:val="24"/>
          <w:lang w:val="ka-GE"/>
        </w:rPr>
        <w:t xml:space="preserve">. </w:t>
      </w:r>
      <w:r w:rsidRPr="00C50987">
        <w:rPr>
          <w:rFonts w:asciiTheme="minorHAnsi" w:hAnsiTheme="minorHAnsi" w:cstheme="minorHAnsi"/>
          <w:sz w:val="24"/>
          <w:szCs w:val="24"/>
        </w:rPr>
        <w:t>T</w:t>
      </w:r>
      <w:r w:rsidRPr="00C50987">
        <w:rPr>
          <w:rFonts w:asciiTheme="minorHAnsi" w:hAnsiTheme="minorHAnsi" w:cstheme="minorHAnsi"/>
          <w:sz w:val="24"/>
          <w:szCs w:val="24"/>
          <w:lang w:val="ka-GE"/>
        </w:rPr>
        <w:t>he Law will include a reservation determining that the article will apply to high risk, harm, harmful and hazardous works from 2020 and</w:t>
      </w:r>
      <w:r w:rsidRPr="00C50987">
        <w:rPr>
          <w:rFonts w:asciiTheme="minorHAnsi" w:hAnsiTheme="minorHAnsi" w:cstheme="minorHAnsi"/>
          <w:sz w:val="24"/>
          <w:szCs w:val="24"/>
        </w:rPr>
        <w:t xml:space="preserve"> to</w:t>
      </w:r>
      <w:r w:rsidRPr="00C50987">
        <w:rPr>
          <w:rFonts w:asciiTheme="minorHAnsi" w:hAnsiTheme="minorHAnsi" w:cstheme="minorHAnsi"/>
          <w:sz w:val="24"/>
          <w:szCs w:val="24"/>
          <w:lang w:val="ka-GE"/>
        </w:rPr>
        <w:t xml:space="preserve"> all economic sectors by 2022. </w:t>
      </w:r>
    </w:p>
    <w:p w14:paraId="235235DB" w14:textId="1AC5272A" w:rsidR="00C50987" w:rsidRPr="00C50987" w:rsidRDefault="00C50987" w:rsidP="00C50987">
      <w:pPr>
        <w:spacing w:line="259" w:lineRule="auto"/>
        <w:jc w:val="both"/>
        <w:rPr>
          <w:rFonts w:asciiTheme="minorHAnsi" w:hAnsiTheme="minorHAnsi" w:cstheme="minorHAnsi"/>
          <w:sz w:val="24"/>
          <w:szCs w:val="24"/>
          <w:lang w:val="ka-GE"/>
        </w:rPr>
      </w:pPr>
    </w:p>
    <w:p w14:paraId="49DBE6E0" w14:textId="77777777" w:rsidR="001B07F3" w:rsidRPr="00C50987" w:rsidRDefault="001B07F3" w:rsidP="001B2AE8">
      <w:pPr>
        <w:ind w:left="360"/>
        <w:contextualSpacing/>
        <w:rPr>
          <w:rFonts w:asciiTheme="minorHAnsi" w:hAnsiTheme="minorHAnsi" w:cstheme="minorHAnsi"/>
          <w:sz w:val="24"/>
          <w:szCs w:val="24"/>
        </w:rPr>
      </w:pPr>
      <w:bookmarkStart w:id="0" w:name="_GoBack"/>
      <w:bookmarkEnd w:id="0"/>
    </w:p>
    <w:p w14:paraId="14350A4D" w14:textId="77777777" w:rsidR="00A801C2" w:rsidRPr="00C50987" w:rsidRDefault="00A801C2" w:rsidP="001B2AE8">
      <w:pPr>
        <w:contextualSpacing/>
        <w:rPr>
          <w:rFonts w:asciiTheme="minorHAnsi" w:hAnsiTheme="minorHAnsi" w:cstheme="minorHAnsi"/>
          <w:sz w:val="24"/>
          <w:szCs w:val="24"/>
          <w:lang w:val="ka-GE"/>
        </w:rPr>
      </w:pPr>
    </w:p>
    <w:sectPr w:rsidR="00A801C2" w:rsidRPr="00C50987" w:rsidSect="00175345">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ylfaen">
    <w:panose1 w:val="010A0502050306030303"/>
    <w:charset w:val="CC"/>
    <w:family w:val="roman"/>
    <w:pitch w:val="variable"/>
    <w:sig w:usb0="04000687" w:usb1="00000000" w:usb2="00000000" w:usb3="00000000" w:csb0="0000009F" w:csb1="00000000"/>
  </w:font>
  <w:font w:name="AcadNusx">
    <w:panose1 w:val="00000000000000000000"/>
    <w:charset w:val="00"/>
    <w:family w:val="auto"/>
    <w:pitch w:val="variable"/>
    <w:sig w:usb0="00000087" w:usb1="00000000" w:usb2="00000000" w:usb3="00000000" w:csb0="0000001B" w:csb1="00000000"/>
  </w:font>
  <w:font w:name="Calibri Light">
    <w:panose1 w:val="020F0302020204030204"/>
    <w:charset w:val="CC"/>
    <w:family w:val="swiss"/>
    <w:pitch w:val="variable"/>
    <w:sig w:usb0="A00002EF" w:usb1="4000207B" w:usb2="00000000" w:usb3="00000000" w:csb0="0000019F" w:csb1="00000000"/>
  </w:font>
  <w:font w:name="Segoe UI">
    <w:altName w:val="Calibri"/>
    <w:panose1 w:val="020B0502040204020203"/>
    <w:charset w:val="CC"/>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2D015A"/>
    <w:multiLevelType w:val="hybridMultilevel"/>
    <w:tmpl w:val="59B6FE52"/>
    <w:lvl w:ilvl="0" w:tplc="00001E1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045895"/>
    <w:multiLevelType w:val="hybridMultilevel"/>
    <w:tmpl w:val="29DEAEE6"/>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1317052F"/>
    <w:multiLevelType w:val="hybridMultilevel"/>
    <w:tmpl w:val="2B10688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15E776EB"/>
    <w:multiLevelType w:val="hybridMultilevel"/>
    <w:tmpl w:val="F036D6D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1A53153A"/>
    <w:multiLevelType w:val="hybridMultilevel"/>
    <w:tmpl w:val="FF120B3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23E679EF"/>
    <w:multiLevelType w:val="hybridMultilevel"/>
    <w:tmpl w:val="5150F606"/>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2900145D"/>
    <w:multiLevelType w:val="hybridMultilevel"/>
    <w:tmpl w:val="01383B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9345BE8"/>
    <w:multiLevelType w:val="hybridMultilevel"/>
    <w:tmpl w:val="2EC468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2E9478C"/>
    <w:multiLevelType w:val="hybridMultilevel"/>
    <w:tmpl w:val="29E6E696"/>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nsid w:val="3DE41BEC"/>
    <w:multiLevelType w:val="hybridMultilevel"/>
    <w:tmpl w:val="1DAC9D78"/>
    <w:lvl w:ilvl="0" w:tplc="0409000B">
      <w:start w:val="1"/>
      <w:numFmt w:val="bullet"/>
      <w:lvlText w:val=""/>
      <w:lvlJc w:val="left"/>
      <w:pPr>
        <w:ind w:left="1800" w:hanging="360"/>
      </w:pPr>
      <w:rPr>
        <w:rFonts w:ascii="Wingdings" w:hAnsi="Wingding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0">
    <w:nsid w:val="457B49AF"/>
    <w:multiLevelType w:val="hybridMultilevel"/>
    <w:tmpl w:val="08CA72E4"/>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nsid w:val="4A642BB9"/>
    <w:multiLevelType w:val="hybridMultilevel"/>
    <w:tmpl w:val="01383B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F815813"/>
    <w:multiLevelType w:val="hybridMultilevel"/>
    <w:tmpl w:val="01383B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2A2519D"/>
    <w:multiLevelType w:val="hybridMultilevel"/>
    <w:tmpl w:val="64BE6448"/>
    <w:lvl w:ilvl="0" w:tplc="0409000B">
      <w:start w:val="1"/>
      <w:numFmt w:val="bullet"/>
      <w:lvlText w:val=""/>
      <w:lvlJc w:val="left"/>
      <w:pPr>
        <w:ind w:left="644" w:hanging="360"/>
      </w:pPr>
      <w:rPr>
        <w:rFonts w:ascii="Wingdings" w:hAnsi="Wingdings"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14">
    <w:nsid w:val="550444F3"/>
    <w:multiLevelType w:val="hybridMultilevel"/>
    <w:tmpl w:val="6CFC69A4"/>
    <w:lvl w:ilvl="0" w:tplc="00001E1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81603AF"/>
    <w:multiLevelType w:val="hybridMultilevel"/>
    <w:tmpl w:val="2C2860E2"/>
    <w:lvl w:ilvl="0" w:tplc="4A1EF4C8">
      <w:start w:val="3"/>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58AE5879"/>
    <w:multiLevelType w:val="hybridMultilevel"/>
    <w:tmpl w:val="50EE0F88"/>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nsid w:val="5D746DD3"/>
    <w:multiLevelType w:val="hybridMultilevel"/>
    <w:tmpl w:val="4E8258F4"/>
    <w:lvl w:ilvl="0" w:tplc="251C2600">
      <w:start w:val="1"/>
      <w:numFmt w:val="bullet"/>
      <w:lvlText w:val="-"/>
      <w:lvlJc w:val="left"/>
      <w:pPr>
        <w:ind w:left="1080" w:hanging="360"/>
      </w:pPr>
      <w:rPr>
        <w:rFonts w:ascii="Sylfaen" w:eastAsiaTheme="minorHAnsi" w:hAnsi="Sylfaen" w:cstheme="minorBid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8">
    <w:nsid w:val="686F40CA"/>
    <w:multiLevelType w:val="hybridMultilevel"/>
    <w:tmpl w:val="2F8C6A0E"/>
    <w:lvl w:ilvl="0" w:tplc="0F8A70E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6C3E4BCA"/>
    <w:multiLevelType w:val="hybridMultilevel"/>
    <w:tmpl w:val="72D250FC"/>
    <w:lvl w:ilvl="0" w:tplc="0409000B">
      <w:start w:val="1"/>
      <w:numFmt w:val="bullet"/>
      <w:lvlText w:val=""/>
      <w:lvlJc w:val="left"/>
      <w:pPr>
        <w:ind w:left="644" w:hanging="360"/>
      </w:pPr>
      <w:rPr>
        <w:rFonts w:ascii="Wingdings" w:hAnsi="Wingdings"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20">
    <w:nsid w:val="6CEB5085"/>
    <w:multiLevelType w:val="hybridMultilevel"/>
    <w:tmpl w:val="6D7A7564"/>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nsid w:val="72A4474A"/>
    <w:multiLevelType w:val="hybridMultilevel"/>
    <w:tmpl w:val="6EC29C2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6"/>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num>
  <w:num w:numId="4">
    <w:abstractNumId w:val="15"/>
  </w:num>
  <w:num w:numId="5">
    <w:abstractNumId w:val="18"/>
  </w:num>
  <w:num w:numId="6">
    <w:abstractNumId w:val="14"/>
  </w:num>
  <w:num w:numId="7">
    <w:abstractNumId w:val="16"/>
  </w:num>
  <w:num w:numId="8">
    <w:abstractNumId w:val="13"/>
  </w:num>
  <w:num w:numId="9">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10"/>
  </w:num>
  <w:num w:numId="12">
    <w:abstractNumId w:val="20"/>
  </w:num>
  <w:num w:numId="13">
    <w:abstractNumId w:val="8"/>
  </w:num>
  <w:num w:numId="14">
    <w:abstractNumId w:val="5"/>
  </w:num>
  <w:num w:numId="15">
    <w:abstractNumId w:val="4"/>
  </w:num>
  <w:num w:numId="16">
    <w:abstractNumId w:val="3"/>
  </w:num>
  <w:num w:numId="17">
    <w:abstractNumId w:val="19"/>
  </w:num>
  <w:num w:numId="18">
    <w:abstractNumId w:val="21"/>
  </w:num>
  <w:num w:numId="19">
    <w:abstractNumId w:val="1"/>
  </w:num>
  <w:num w:numId="20">
    <w:abstractNumId w:val="0"/>
  </w:num>
  <w:num w:numId="21">
    <w:abstractNumId w:val="7"/>
  </w:num>
  <w:num w:numId="22">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ika Klimiashvili">
    <w15:presenceInfo w15:providerId="AD" w15:userId="S-1-5-21-814208047-3971608839-2166339660-735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07F3"/>
    <w:rsid w:val="00024AA4"/>
    <w:rsid w:val="0003485D"/>
    <w:rsid w:val="00036DDD"/>
    <w:rsid w:val="0005163F"/>
    <w:rsid w:val="000528AF"/>
    <w:rsid w:val="00073202"/>
    <w:rsid w:val="000C2BBA"/>
    <w:rsid w:val="000C7C9F"/>
    <w:rsid w:val="00111965"/>
    <w:rsid w:val="00116F1A"/>
    <w:rsid w:val="001505E7"/>
    <w:rsid w:val="00167C0E"/>
    <w:rsid w:val="00175345"/>
    <w:rsid w:val="0018727A"/>
    <w:rsid w:val="00190655"/>
    <w:rsid w:val="001B07F3"/>
    <w:rsid w:val="001B2AE8"/>
    <w:rsid w:val="001C0867"/>
    <w:rsid w:val="001C0F94"/>
    <w:rsid w:val="001D1D77"/>
    <w:rsid w:val="002346C3"/>
    <w:rsid w:val="00247B8F"/>
    <w:rsid w:val="002A2F23"/>
    <w:rsid w:val="002B71F4"/>
    <w:rsid w:val="002D56E0"/>
    <w:rsid w:val="002F5FD6"/>
    <w:rsid w:val="00330329"/>
    <w:rsid w:val="0037163D"/>
    <w:rsid w:val="003B0CCD"/>
    <w:rsid w:val="003B32AA"/>
    <w:rsid w:val="003B591E"/>
    <w:rsid w:val="00423721"/>
    <w:rsid w:val="0047703D"/>
    <w:rsid w:val="004E5812"/>
    <w:rsid w:val="005155E5"/>
    <w:rsid w:val="00534E41"/>
    <w:rsid w:val="005C44DF"/>
    <w:rsid w:val="006077B4"/>
    <w:rsid w:val="00631653"/>
    <w:rsid w:val="00643E9D"/>
    <w:rsid w:val="006557F2"/>
    <w:rsid w:val="006B2C06"/>
    <w:rsid w:val="006F38E3"/>
    <w:rsid w:val="00727C93"/>
    <w:rsid w:val="007B3C1A"/>
    <w:rsid w:val="00860231"/>
    <w:rsid w:val="00885C3F"/>
    <w:rsid w:val="008C18D2"/>
    <w:rsid w:val="008C39F7"/>
    <w:rsid w:val="00947CC2"/>
    <w:rsid w:val="009A3FE1"/>
    <w:rsid w:val="00A06BCE"/>
    <w:rsid w:val="00A663B3"/>
    <w:rsid w:val="00A71714"/>
    <w:rsid w:val="00A801C2"/>
    <w:rsid w:val="00AA705E"/>
    <w:rsid w:val="00AE6212"/>
    <w:rsid w:val="00B264E6"/>
    <w:rsid w:val="00B321D3"/>
    <w:rsid w:val="00BC3566"/>
    <w:rsid w:val="00C27FAE"/>
    <w:rsid w:val="00C50987"/>
    <w:rsid w:val="00C94EAF"/>
    <w:rsid w:val="00CA3F20"/>
    <w:rsid w:val="00CA4F98"/>
    <w:rsid w:val="00CA5A91"/>
    <w:rsid w:val="00CB281E"/>
    <w:rsid w:val="00CD0351"/>
    <w:rsid w:val="00CF2E45"/>
    <w:rsid w:val="00D429BF"/>
    <w:rsid w:val="00D44CE6"/>
    <w:rsid w:val="00D470E5"/>
    <w:rsid w:val="00D56CBF"/>
    <w:rsid w:val="00D77E32"/>
    <w:rsid w:val="00D92532"/>
    <w:rsid w:val="00DB2AAD"/>
    <w:rsid w:val="00DC4A75"/>
    <w:rsid w:val="00E34D18"/>
    <w:rsid w:val="00EA0852"/>
    <w:rsid w:val="00F24EC6"/>
    <w:rsid w:val="00F46AB8"/>
    <w:rsid w:val="00F531C6"/>
    <w:rsid w:val="00F76C23"/>
    <w:rsid w:val="00F924B3"/>
    <w:rsid w:val="00FB0E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D9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cadNusx" w:eastAsiaTheme="minorHAnsi" w:hAnsi="AcadNusx"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07F3"/>
    <w:pPr>
      <w:spacing w:after="0" w:line="240" w:lineRule="auto"/>
    </w:pPr>
    <w:rPr>
      <w:rFonts w:ascii="Calibri" w:hAnsi="Calibri" w:cs="Times New Roman"/>
    </w:rPr>
  </w:style>
  <w:style w:type="paragraph" w:styleId="Heading1">
    <w:name w:val="heading 1"/>
    <w:basedOn w:val="Normal"/>
    <w:next w:val="Normal"/>
    <w:link w:val="Heading1Char"/>
    <w:uiPriority w:val="9"/>
    <w:qFormat/>
    <w:rsid w:val="00C94EA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link w:val="Heading3Char"/>
    <w:uiPriority w:val="9"/>
    <w:qFormat/>
    <w:rsid w:val="00C94EAF"/>
    <w:pPr>
      <w:spacing w:before="100" w:beforeAutospacing="1" w:after="100" w:afterAutospacing="1"/>
      <w:outlineLvl w:val="2"/>
    </w:pPr>
    <w:rPr>
      <w:rFonts w:ascii="Times New Roman" w:eastAsia="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Recommendation,List Paragraph1,Dot pt,F5 List Paragraph,List Paragraph Char Char Char,Indicator Text,Numbered Para 1,Bullet 1,Bullet Points,List Paragraph2,MAIN CONTENT,Normal numbered,Issue Action POC,3,POCG Table Text,Ha,Bullet1"/>
    <w:basedOn w:val="Normal"/>
    <w:link w:val="ListParagraphChar"/>
    <w:uiPriority w:val="34"/>
    <w:qFormat/>
    <w:rsid w:val="001B07F3"/>
    <w:pPr>
      <w:spacing w:after="160" w:line="256" w:lineRule="auto"/>
      <w:ind w:left="720"/>
      <w:contextualSpacing/>
    </w:pPr>
    <w:rPr>
      <w:rFonts w:asciiTheme="minorHAnsi" w:hAnsiTheme="minorHAnsi" w:cstheme="minorBidi"/>
    </w:rPr>
  </w:style>
  <w:style w:type="paragraph" w:styleId="BalloonText">
    <w:name w:val="Balloon Text"/>
    <w:basedOn w:val="Normal"/>
    <w:link w:val="BalloonTextChar"/>
    <w:uiPriority w:val="99"/>
    <w:semiHidden/>
    <w:unhideWhenUsed/>
    <w:rsid w:val="001D1D7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1D77"/>
    <w:rPr>
      <w:rFonts w:ascii="Segoe UI" w:hAnsi="Segoe UI" w:cs="Segoe UI"/>
      <w:sz w:val="18"/>
      <w:szCs w:val="18"/>
    </w:rPr>
  </w:style>
  <w:style w:type="paragraph" w:customStyle="1" w:styleId="doc-ti">
    <w:name w:val="doc-ti"/>
    <w:basedOn w:val="Normal"/>
    <w:rsid w:val="00190655"/>
    <w:pPr>
      <w:spacing w:before="100" w:beforeAutospacing="1" w:after="100" w:afterAutospacing="1"/>
    </w:pPr>
    <w:rPr>
      <w:rFonts w:ascii="Times New Roman" w:eastAsia="Times New Roman" w:hAnsi="Times New Roman"/>
      <w:sz w:val="24"/>
      <w:szCs w:val="24"/>
    </w:rPr>
  </w:style>
  <w:style w:type="character" w:customStyle="1" w:styleId="ListParagraphChar">
    <w:name w:val="List Paragraph Char"/>
    <w:aliases w:val="Recommendation Char,List Paragraph1 Char,Dot pt Char,F5 List Paragraph Char,List Paragraph Char Char Char Char,Indicator Text Char,Numbered Para 1 Char,Bullet 1 Char,Bullet Points Char,List Paragraph2 Char,MAIN CONTENT Char,3 Char"/>
    <w:link w:val="ListParagraph"/>
    <w:uiPriority w:val="34"/>
    <w:qFormat/>
    <w:locked/>
    <w:rsid w:val="00727C93"/>
    <w:rPr>
      <w:rFonts w:asciiTheme="minorHAnsi" w:hAnsiTheme="minorHAnsi"/>
    </w:rPr>
  </w:style>
  <w:style w:type="paragraph" w:styleId="NormalWeb">
    <w:name w:val="Normal (Web)"/>
    <w:basedOn w:val="Normal"/>
    <w:uiPriority w:val="99"/>
    <w:semiHidden/>
    <w:unhideWhenUsed/>
    <w:rsid w:val="007B3C1A"/>
    <w:pPr>
      <w:spacing w:before="100" w:beforeAutospacing="1" w:after="100" w:afterAutospacing="1"/>
    </w:pPr>
    <w:rPr>
      <w:rFonts w:ascii="Times New Roman" w:eastAsia="Times New Roman" w:hAnsi="Times New Roman"/>
      <w:sz w:val="24"/>
      <w:szCs w:val="24"/>
    </w:rPr>
  </w:style>
  <w:style w:type="paragraph" w:styleId="Header">
    <w:name w:val="header"/>
    <w:basedOn w:val="Normal"/>
    <w:link w:val="HeaderChar"/>
    <w:uiPriority w:val="99"/>
    <w:unhideWhenUsed/>
    <w:rsid w:val="00D470E5"/>
    <w:pPr>
      <w:tabs>
        <w:tab w:val="center" w:pos="4680"/>
        <w:tab w:val="right" w:pos="9360"/>
      </w:tabs>
    </w:pPr>
    <w:rPr>
      <w:rFonts w:asciiTheme="minorHAnsi" w:hAnsiTheme="minorHAnsi" w:cstheme="minorBidi"/>
    </w:rPr>
  </w:style>
  <w:style w:type="character" w:customStyle="1" w:styleId="HeaderChar">
    <w:name w:val="Header Char"/>
    <w:basedOn w:val="DefaultParagraphFont"/>
    <w:link w:val="Header"/>
    <w:uiPriority w:val="99"/>
    <w:rsid w:val="00D470E5"/>
    <w:rPr>
      <w:rFonts w:asciiTheme="minorHAnsi" w:hAnsiTheme="minorHAnsi"/>
    </w:rPr>
  </w:style>
  <w:style w:type="character" w:styleId="CommentReference">
    <w:name w:val="annotation reference"/>
    <w:basedOn w:val="DefaultParagraphFont"/>
    <w:uiPriority w:val="99"/>
    <w:semiHidden/>
    <w:unhideWhenUsed/>
    <w:rsid w:val="00CA3F20"/>
    <w:rPr>
      <w:sz w:val="16"/>
      <w:szCs w:val="16"/>
    </w:rPr>
  </w:style>
  <w:style w:type="paragraph" w:styleId="CommentText">
    <w:name w:val="annotation text"/>
    <w:basedOn w:val="Normal"/>
    <w:link w:val="CommentTextChar"/>
    <w:uiPriority w:val="99"/>
    <w:semiHidden/>
    <w:unhideWhenUsed/>
    <w:rsid w:val="00CA3F20"/>
    <w:rPr>
      <w:sz w:val="20"/>
      <w:szCs w:val="20"/>
    </w:rPr>
  </w:style>
  <w:style w:type="character" w:customStyle="1" w:styleId="CommentTextChar">
    <w:name w:val="Comment Text Char"/>
    <w:basedOn w:val="DefaultParagraphFont"/>
    <w:link w:val="CommentText"/>
    <w:uiPriority w:val="99"/>
    <w:semiHidden/>
    <w:rsid w:val="00CA3F20"/>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CA3F20"/>
    <w:rPr>
      <w:b/>
      <w:bCs/>
    </w:rPr>
  </w:style>
  <w:style w:type="character" w:customStyle="1" w:styleId="CommentSubjectChar">
    <w:name w:val="Comment Subject Char"/>
    <w:basedOn w:val="CommentTextChar"/>
    <w:link w:val="CommentSubject"/>
    <w:uiPriority w:val="99"/>
    <w:semiHidden/>
    <w:rsid w:val="00CA3F20"/>
    <w:rPr>
      <w:rFonts w:ascii="Calibri" w:hAnsi="Calibri" w:cs="Times New Roman"/>
      <w:b/>
      <w:bCs/>
      <w:sz w:val="20"/>
      <w:szCs w:val="20"/>
    </w:rPr>
  </w:style>
  <w:style w:type="character" w:styleId="Strong">
    <w:name w:val="Strong"/>
    <w:basedOn w:val="DefaultParagraphFont"/>
    <w:uiPriority w:val="22"/>
    <w:qFormat/>
    <w:rsid w:val="00C94EAF"/>
    <w:rPr>
      <w:b/>
      <w:bCs/>
    </w:rPr>
  </w:style>
  <w:style w:type="character" w:customStyle="1" w:styleId="Heading3Char">
    <w:name w:val="Heading 3 Char"/>
    <w:basedOn w:val="DefaultParagraphFont"/>
    <w:link w:val="Heading3"/>
    <w:uiPriority w:val="9"/>
    <w:rsid w:val="00C94EAF"/>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C94EAF"/>
    <w:rPr>
      <w:color w:val="0000FF"/>
      <w:u w:val="single"/>
    </w:rPr>
  </w:style>
  <w:style w:type="character" w:customStyle="1" w:styleId="Heading1Char">
    <w:name w:val="Heading 1 Char"/>
    <w:basedOn w:val="DefaultParagraphFont"/>
    <w:link w:val="Heading1"/>
    <w:uiPriority w:val="9"/>
    <w:rsid w:val="00C94EAF"/>
    <w:rPr>
      <w:rFonts w:asciiTheme="majorHAnsi" w:eastAsiaTheme="majorEastAsia" w:hAnsiTheme="majorHAnsi" w:cstheme="majorBidi"/>
      <w:color w:val="2E74B5" w:themeColor="accent1" w:themeShade="BF"/>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cadNusx" w:eastAsiaTheme="minorHAnsi" w:hAnsi="AcadNusx"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07F3"/>
    <w:pPr>
      <w:spacing w:after="0" w:line="240" w:lineRule="auto"/>
    </w:pPr>
    <w:rPr>
      <w:rFonts w:ascii="Calibri" w:hAnsi="Calibri" w:cs="Times New Roman"/>
    </w:rPr>
  </w:style>
  <w:style w:type="paragraph" w:styleId="Heading1">
    <w:name w:val="heading 1"/>
    <w:basedOn w:val="Normal"/>
    <w:next w:val="Normal"/>
    <w:link w:val="Heading1Char"/>
    <w:uiPriority w:val="9"/>
    <w:qFormat/>
    <w:rsid w:val="00C94EA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link w:val="Heading3Char"/>
    <w:uiPriority w:val="9"/>
    <w:qFormat/>
    <w:rsid w:val="00C94EAF"/>
    <w:pPr>
      <w:spacing w:before="100" w:beforeAutospacing="1" w:after="100" w:afterAutospacing="1"/>
      <w:outlineLvl w:val="2"/>
    </w:pPr>
    <w:rPr>
      <w:rFonts w:ascii="Times New Roman" w:eastAsia="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Recommendation,List Paragraph1,Dot pt,F5 List Paragraph,List Paragraph Char Char Char,Indicator Text,Numbered Para 1,Bullet 1,Bullet Points,List Paragraph2,MAIN CONTENT,Normal numbered,Issue Action POC,3,POCG Table Text,Ha,Bullet1"/>
    <w:basedOn w:val="Normal"/>
    <w:link w:val="ListParagraphChar"/>
    <w:uiPriority w:val="34"/>
    <w:qFormat/>
    <w:rsid w:val="001B07F3"/>
    <w:pPr>
      <w:spacing w:after="160" w:line="256" w:lineRule="auto"/>
      <w:ind w:left="720"/>
      <w:contextualSpacing/>
    </w:pPr>
    <w:rPr>
      <w:rFonts w:asciiTheme="minorHAnsi" w:hAnsiTheme="minorHAnsi" w:cstheme="minorBidi"/>
    </w:rPr>
  </w:style>
  <w:style w:type="paragraph" w:styleId="BalloonText">
    <w:name w:val="Balloon Text"/>
    <w:basedOn w:val="Normal"/>
    <w:link w:val="BalloonTextChar"/>
    <w:uiPriority w:val="99"/>
    <w:semiHidden/>
    <w:unhideWhenUsed/>
    <w:rsid w:val="001D1D7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1D77"/>
    <w:rPr>
      <w:rFonts w:ascii="Segoe UI" w:hAnsi="Segoe UI" w:cs="Segoe UI"/>
      <w:sz w:val="18"/>
      <w:szCs w:val="18"/>
    </w:rPr>
  </w:style>
  <w:style w:type="paragraph" w:customStyle="1" w:styleId="doc-ti">
    <w:name w:val="doc-ti"/>
    <w:basedOn w:val="Normal"/>
    <w:rsid w:val="00190655"/>
    <w:pPr>
      <w:spacing w:before="100" w:beforeAutospacing="1" w:after="100" w:afterAutospacing="1"/>
    </w:pPr>
    <w:rPr>
      <w:rFonts w:ascii="Times New Roman" w:eastAsia="Times New Roman" w:hAnsi="Times New Roman"/>
      <w:sz w:val="24"/>
      <w:szCs w:val="24"/>
    </w:rPr>
  </w:style>
  <w:style w:type="character" w:customStyle="1" w:styleId="ListParagraphChar">
    <w:name w:val="List Paragraph Char"/>
    <w:aliases w:val="Recommendation Char,List Paragraph1 Char,Dot pt Char,F5 List Paragraph Char,List Paragraph Char Char Char Char,Indicator Text Char,Numbered Para 1 Char,Bullet 1 Char,Bullet Points Char,List Paragraph2 Char,MAIN CONTENT Char,3 Char"/>
    <w:link w:val="ListParagraph"/>
    <w:uiPriority w:val="34"/>
    <w:qFormat/>
    <w:locked/>
    <w:rsid w:val="00727C93"/>
    <w:rPr>
      <w:rFonts w:asciiTheme="minorHAnsi" w:hAnsiTheme="minorHAnsi"/>
    </w:rPr>
  </w:style>
  <w:style w:type="paragraph" w:styleId="NormalWeb">
    <w:name w:val="Normal (Web)"/>
    <w:basedOn w:val="Normal"/>
    <w:uiPriority w:val="99"/>
    <w:semiHidden/>
    <w:unhideWhenUsed/>
    <w:rsid w:val="007B3C1A"/>
    <w:pPr>
      <w:spacing w:before="100" w:beforeAutospacing="1" w:after="100" w:afterAutospacing="1"/>
    </w:pPr>
    <w:rPr>
      <w:rFonts w:ascii="Times New Roman" w:eastAsia="Times New Roman" w:hAnsi="Times New Roman"/>
      <w:sz w:val="24"/>
      <w:szCs w:val="24"/>
    </w:rPr>
  </w:style>
  <w:style w:type="paragraph" w:styleId="Header">
    <w:name w:val="header"/>
    <w:basedOn w:val="Normal"/>
    <w:link w:val="HeaderChar"/>
    <w:uiPriority w:val="99"/>
    <w:unhideWhenUsed/>
    <w:rsid w:val="00D470E5"/>
    <w:pPr>
      <w:tabs>
        <w:tab w:val="center" w:pos="4680"/>
        <w:tab w:val="right" w:pos="9360"/>
      </w:tabs>
    </w:pPr>
    <w:rPr>
      <w:rFonts w:asciiTheme="minorHAnsi" w:hAnsiTheme="minorHAnsi" w:cstheme="minorBidi"/>
    </w:rPr>
  </w:style>
  <w:style w:type="character" w:customStyle="1" w:styleId="HeaderChar">
    <w:name w:val="Header Char"/>
    <w:basedOn w:val="DefaultParagraphFont"/>
    <w:link w:val="Header"/>
    <w:uiPriority w:val="99"/>
    <w:rsid w:val="00D470E5"/>
    <w:rPr>
      <w:rFonts w:asciiTheme="minorHAnsi" w:hAnsiTheme="minorHAnsi"/>
    </w:rPr>
  </w:style>
  <w:style w:type="character" w:styleId="CommentReference">
    <w:name w:val="annotation reference"/>
    <w:basedOn w:val="DefaultParagraphFont"/>
    <w:uiPriority w:val="99"/>
    <w:semiHidden/>
    <w:unhideWhenUsed/>
    <w:rsid w:val="00CA3F20"/>
    <w:rPr>
      <w:sz w:val="16"/>
      <w:szCs w:val="16"/>
    </w:rPr>
  </w:style>
  <w:style w:type="paragraph" w:styleId="CommentText">
    <w:name w:val="annotation text"/>
    <w:basedOn w:val="Normal"/>
    <w:link w:val="CommentTextChar"/>
    <w:uiPriority w:val="99"/>
    <w:semiHidden/>
    <w:unhideWhenUsed/>
    <w:rsid w:val="00CA3F20"/>
    <w:rPr>
      <w:sz w:val="20"/>
      <w:szCs w:val="20"/>
    </w:rPr>
  </w:style>
  <w:style w:type="character" w:customStyle="1" w:styleId="CommentTextChar">
    <w:name w:val="Comment Text Char"/>
    <w:basedOn w:val="DefaultParagraphFont"/>
    <w:link w:val="CommentText"/>
    <w:uiPriority w:val="99"/>
    <w:semiHidden/>
    <w:rsid w:val="00CA3F20"/>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CA3F20"/>
    <w:rPr>
      <w:b/>
      <w:bCs/>
    </w:rPr>
  </w:style>
  <w:style w:type="character" w:customStyle="1" w:styleId="CommentSubjectChar">
    <w:name w:val="Comment Subject Char"/>
    <w:basedOn w:val="CommentTextChar"/>
    <w:link w:val="CommentSubject"/>
    <w:uiPriority w:val="99"/>
    <w:semiHidden/>
    <w:rsid w:val="00CA3F20"/>
    <w:rPr>
      <w:rFonts w:ascii="Calibri" w:hAnsi="Calibri" w:cs="Times New Roman"/>
      <w:b/>
      <w:bCs/>
      <w:sz w:val="20"/>
      <w:szCs w:val="20"/>
    </w:rPr>
  </w:style>
  <w:style w:type="character" w:styleId="Strong">
    <w:name w:val="Strong"/>
    <w:basedOn w:val="DefaultParagraphFont"/>
    <w:uiPriority w:val="22"/>
    <w:qFormat/>
    <w:rsid w:val="00C94EAF"/>
    <w:rPr>
      <w:b/>
      <w:bCs/>
    </w:rPr>
  </w:style>
  <w:style w:type="character" w:customStyle="1" w:styleId="Heading3Char">
    <w:name w:val="Heading 3 Char"/>
    <w:basedOn w:val="DefaultParagraphFont"/>
    <w:link w:val="Heading3"/>
    <w:uiPriority w:val="9"/>
    <w:rsid w:val="00C94EAF"/>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C94EAF"/>
    <w:rPr>
      <w:color w:val="0000FF"/>
      <w:u w:val="single"/>
    </w:rPr>
  </w:style>
  <w:style w:type="character" w:customStyle="1" w:styleId="Heading1Char">
    <w:name w:val="Heading 1 Char"/>
    <w:basedOn w:val="DefaultParagraphFont"/>
    <w:link w:val="Heading1"/>
    <w:uiPriority w:val="9"/>
    <w:rsid w:val="00C94EAF"/>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572150">
      <w:bodyDiv w:val="1"/>
      <w:marLeft w:val="0"/>
      <w:marRight w:val="0"/>
      <w:marTop w:val="0"/>
      <w:marBottom w:val="0"/>
      <w:divBdr>
        <w:top w:val="none" w:sz="0" w:space="0" w:color="auto"/>
        <w:left w:val="none" w:sz="0" w:space="0" w:color="auto"/>
        <w:bottom w:val="none" w:sz="0" w:space="0" w:color="auto"/>
        <w:right w:val="none" w:sz="0" w:space="0" w:color="auto"/>
      </w:divBdr>
    </w:div>
    <w:div w:id="291709840">
      <w:bodyDiv w:val="1"/>
      <w:marLeft w:val="0"/>
      <w:marRight w:val="0"/>
      <w:marTop w:val="0"/>
      <w:marBottom w:val="0"/>
      <w:divBdr>
        <w:top w:val="none" w:sz="0" w:space="0" w:color="auto"/>
        <w:left w:val="none" w:sz="0" w:space="0" w:color="auto"/>
        <w:bottom w:val="none" w:sz="0" w:space="0" w:color="auto"/>
        <w:right w:val="none" w:sz="0" w:space="0" w:color="auto"/>
      </w:divBdr>
    </w:div>
    <w:div w:id="901335663">
      <w:bodyDiv w:val="1"/>
      <w:marLeft w:val="0"/>
      <w:marRight w:val="0"/>
      <w:marTop w:val="0"/>
      <w:marBottom w:val="0"/>
      <w:divBdr>
        <w:top w:val="none" w:sz="0" w:space="0" w:color="auto"/>
        <w:left w:val="none" w:sz="0" w:space="0" w:color="auto"/>
        <w:bottom w:val="none" w:sz="0" w:space="0" w:color="auto"/>
        <w:right w:val="none" w:sz="0" w:space="0" w:color="auto"/>
      </w:divBdr>
    </w:div>
    <w:div w:id="994258036">
      <w:bodyDiv w:val="1"/>
      <w:marLeft w:val="0"/>
      <w:marRight w:val="0"/>
      <w:marTop w:val="0"/>
      <w:marBottom w:val="0"/>
      <w:divBdr>
        <w:top w:val="none" w:sz="0" w:space="0" w:color="auto"/>
        <w:left w:val="none" w:sz="0" w:space="0" w:color="auto"/>
        <w:bottom w:val="none" w:sz="0" w:space="0" w:color="auto"/>
        <w:right w:val="none" w:sz="0" w:space="0" w:color="auto"/>
      </w:divBdr>
    </w:div>
    <w:div w:id="1086876803">
      <w:bodyDiv w:val="1"/>
      <w:marLeft w:val="0"/>
      <w:marRight w:val="0"/>
      <w:marTop w:val="0"/>
      <w:marBottom w:val="0"/>
      <w:divBdr>
        <w:top w:val="none" w:sz="0" w:space="0" w:color="auto"/>
        <w:left w:val="none" w:sz="0" w:space="0" w:color="auto"/>
        <w:bottom w:val="none" w:sz="0" w:space="0" w:color="auto"/>
        <w:right w:val="none" w:sz="0" w:space="0" w:color="auto"/>
      </w:divBdr>
    </w:div>
    <w:div w:id="1771925780">
      <w:bodyDiv w:val="1"/>
      <w:marLeft w:val="0"/>
      <w:marRight w:val="0"/>
      <w:marTop w:val="0"/>
      <w:marBottom w:val="0"/>
      <w:divBdr>
        <w:top w:val="none" w:sz="0" w:space="0" w:color="auto"/>
        <w:left w:val="none" w:sz="0" w:space="0" w:color="auto"/>
        <w:bottom w:val="none" w:sz="0" w:space="0" w:color="auto"/>
        <w:right w:val="none" w:sz="0" w:space="0" w:color="auto"/>
      </w:divBdr>
    </w:div>
    <w:div w:id="1894610754">
      <w:bodyDiv w:val="1"/>
      <w:marLeft w:val="0"/>
      <w:marRight w:val="0"/>
      <w:marTop w:val="0"/>
      <w:marBottom w:val="0"/>
      <w:divBdr>
        <w:top w:val="none" w:sz="0" w:space="0" w:color="auto"/>
        <w:left w:val="none" w:sz="0" w:space="0" w:color="auto"/>
        <w:bottom w:val="none" w:sz="0" w:space="0" w:color="auto"/>
        <w:right w:val="none" w:sz="0" w:space="0" w:color="auto"/>
      </w:divBdr>
    </w:div>
    <w:div w:id="1969706113">
      <w:bodyDiv w:val="1"/>
      <w:marLeft w:val="0"/>
      <w:marRight w:val="0"/>
      <w:marTop w:val="0"/>
      <w:marBottom w:val="0"/>
      <w:divBdr>
        <w:top w:val="none" w:sz="0" w:space="0" w:color="auto"/>
        <w:left w:val="none" w:sz="0" w:space="0" w:color="auto"/>
        <w:bottom w:val="none" w:sz="0" w:space="0" w:color="auto"/>
        <w:right w:val="none" w:sz="0" w:space="0" w:color="auto"/>
      </w:divBdr>
    </w:div>
    <w:div w:id="2095008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C33EB7-D91C-474C-93C1-D0E40E47FE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3037</Words>
  <Characters>17311</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Lika Klimiashvili</dc:creator>
  <cp:lastModifiedBy>Tamar Barkalaia</cp:lastModifiedBy>
  <cp:revision>3</cp:revision>
  <cp:lastPrinted>2018-12-10T11:50:00Z</cp:lastPrinted>
  <dcterms:created xsi:type="dcterms:W3CDTF">2018-12-13T08:49:00Z</dcterms:created>
  <dcterms:modified xsi:type="dcterms:W3CDTF">2018-12-13T09:02:00Z</dcterms:modified>
</cp:coreProperties>
</file>